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7A0" w:rsidRDefault="00535AA1">
      <w:pPr>
        <w:spacing w:after="0" w:line="259" w:lineRule="auto"/>
        <w:ind w:left="0" w:right="1" w:firstLine="0"/>
        <w:jc w:val="center"/>
        <w:rPr>
          <w:b/>
          <w:sz w:val="32"/>
          <w:szCs w:val="32"/>
          <w:lang w:val="en-US"/>
        </w:rPr>
      </w:pPr>
      <w:r w:rsidRPr="00CD708D">
        <w:rPr>
          <w:b/>
          <w:sz w:val="32"/>
          <w:szCs w:val="32"/>
          <w:lang w:val="en-US"/>
        </w:rPr>
        <w:t>ELG4157</w:t>
      </w:r>
      <w:r w:rsidR="00AB483E">
        <w:rPr>
          <w:b/>
          <w:sz w:val="32"/>
          <w:szCs w:val="32"/>
          <w:lang w:val="en-US"/>
        </w:rPr>
        <w:t xml:space="preserve"> Lab 1</w:t>
      </w:r>
      <w:r w:rsidR="00DC77A0">
        <w:rPr>
          <w:b/>
          <w:sz w:val="32"/>
          <w:szCs w:val="32"/>
          <w:lang w:val="en-US"/>
        </w:rPr>
        <w:t xml:space="preserve"> (1</w:t>
      </w:r>
      <w:r w:rsidR="00634327">
        <w:rPr>
          <w:b/>
          <w:sz w:val="32"/>
          <w:szCs w:val="32"/>
          <w:lang w:val="en-US"/>
        </w:rPr>
        <w:t>0</w:t>
      </w:r>
      <w:r w:rsidR="00DC77A0">
        <w:rPr>
          <w:b/>
          <w:sz w:val="32"/>
          <w:szCs w:val="32"/>
          <w:lang w:val="en-US"/>
        </w:rPr>
        <w:t xml:space="preserve"> marks)</w:t>
      </w:r>
    </w:p>
    <w:p w:rsidR="00683DCF" w:rsidRPr="009C70B0" w:rsidRDefault="00535AA1">
      <w:pPr>
        <w:spacing w:after="0" w:line="259" w:lineRule="auto"/>
        <w:ind w:left="118" w:firstLine="0"/>
        <w:jc w:val="left"/>
        <w:rPr>
          <w:lang w:val="en-US"/>
        </w:rPr>
      </w:pPr>
      <w:r w:rsidRPr="009C70B0">
        <w:rPr>
          <w:rFonts w:eastAsia="AR DELANEY"/>
          <w:sz w:val="32"/>
          <w:lang w:val="en-US"/>
        </w:rPr>
        <w:t>State Space Modelling</w:t>
      </w:r>
      <w:r w:rsidR="009C70B0">
        <w:rPr>
          <w:rFonts w:eastAsia="AR DELANEY"/>
          <w:sz w:val="32"/>
          <w:lang w:val="en-US"/>
        </w:rPr>
        <w:t>, Control,</w:t>
      </w:r>
      <w:r w:rsidRPr="009C70B0">
        <w:rPr>
          <w:rFonts w:eastAsia="AR DELANEY"/>
          <w:sz w:val="32"/>
          <w:lang w:val="en-US"/>
        </w:rPr>
        <w:t xml:space="preserve"> and Simulation of a DC-DC Converter </w:t>
      </w:r>
    </w:p>
    <w:p w:rsidR="00683DCF" w:rsidRPr="00535AA1" w:rsidRDefault="00301C48">
      <w:pPr>
        <w:spacing w:after="9" w:line="259" w:lineRule="auto"/>
        <w:ind w:left="0" w:right="5" w:firstLine="0"/>
        <w:jc w:val="center"/>
        <w:rPr>
          <w:lang w:val="en-US"/>
        </w:rPr>
      </w:pPr>
      <w:r w:rsidRPr="00535AA1">
        <w:rPr>
          <w:b/>
          <w:lang w:val="en-US"/>
        </w:rPr>
        <w:t xml:space="preserve"> </w:t>
      </w:r>
      <w:r w:rsidR="00535AA1" w:rsidRPr="00535AA1">
        <w:rPr>
          <w:b/>
          <w:lang w:val="en-US"/>
        </w:rPr>
        <w:t xml:space="preserve">(Copy and Paste of any Kind is not Accepted) </w:t>
      </w:r>
    </w:p>
    <w:p w:rsidR="00683DCF" w:rsidRPr="00535AA1" w:rsidRDefault="00535AA1">
      <w:pPr>
        <w:spacing w:after="0" w:line="259" w:lineRule="auto"/>
        <w:ind w:left="69" w:firstLine="0"/>
        <w:jc w:val="center"/>
        <w:rPr>
          <w:lang w:val="en-US"/>
        </w:rPr>
      </w:pPr>
      <w:r w:rsidRPr="00535AA1">
        <w:rPr>
          <w:sz w:val="28"/>
          <w:lang w:val="en-US"/>
        </w:rPr>
        <w:t xml:space="preserve"> </w:t>
      </w:r>
    </w:p>
    <w:tbl>
      <w:tblPr>
        <w:tblStyle w:val="TableGrid"/>
        <w:tblW w:w="9356" w:type="dxa"/>
        <w:tblInd w:w="-5" w:type="dxa"/>
        <w:tblCellMar>
          <w:top w:w="7" w:type="dxa"/>
          <w:left w:w="115" w:type="dxa"/>
          <w:right w:w="115" w:type="dxa"/>
        </w:tblCellMar>
        <w:tblLook w:val="04A0" w:firstRow="1" w:lastRow="0" w:firstColumn="1" w:lastColumn="0" w:noHBand="0" w:noVBand="1"/>
      </w:tblPr>
      <w:tblGrid>
        <w:gridCol w:w="1843"/>
        <w:gridCol w:w="7513"/>
      </w:tblGrid>
      <w:tr w:rsidR="00683DCF" w:rsidTr="008453DA">
        <w:trPr>
          <w:trHeight w:val="379"/>
        </w:trPr>
        <w:tc>
          <w:tcPr>
            <w:tcW w:w="1843" w:type="dxa"/>
            <w:tcBorders>
              <w:top w:val="single" w:sz="4" w:space="0" w:color="000000"/>
              <w:left w:val="single" w:sz="4" w:space="0" w:color="000000"/>
              <w:bottom w:val="single" w:sz="4" w:space="0" w:color="000000"/>
              <w:right w:val="single" w:sz="4" w:space="0" w:color="000000"/>
            </w:tcBorders>
          </w:tcPr>
          <w:p w:rsidR="00683DCF" w:rsidRDefault="00535AA1">
            <w:pPr>
              <w:spacing w:after="0" w:line="259" w:lineRule="auto"/>
              <w:ind w:left="0" w:right="2" w:firstLine="0"/>
              <w:jc w:val="center"/>
            </w:pPr>
            <w:proofErr w:type="spellStart"/>
            <w:r>
              <w:t>Student</w:t>
            </w:r>
            <w:proofErr w:type="spellEnd"/>
            <w:r>
              <w:t xml:space="preserve"> 1 </w:t>
            </w:r>
          </w:p>
        </w:tc>
        <w:tc>
          <w:tcPr>
            <w:tcW w:w="7513" w:type="dxa"/>
            <w:tcBorders>
              <w:top w:val="single" w:sz="4" w:space="0" w:color="000000"/>
              <w:left w:val="single" w:sz="4" w:space="0" w:color="000000"/>
              <w:bottom w:val="single" w:sz="4" w:space="0" w:color="000000"/>
              <w:right w:val="single" w:sz="4" w:space="0" w:color="000000"/>
            </w:tcBorders>
          </w:tcPr>
          <w:p w:rsidR="00683DCF" w:rsidRDefault="00535AA1">
            <w:pPr>
              <w:spacing w:after="0" w:line="259" w:lineRule="auto"/>
              <w:ind w:left="78" w:firstLine="0"/>
              <w:jc w:val="center"/>
            </w:pPr>
            <w:r>
              <w:rPr>
                <w:sz w:val="32"/>
              </w:rPr>
              <w:t xml:space="preserve"> </w:t>
            </w:r>
          </w:p>
        </w:tc>
      </w:tr>
      <w:tr w:rsidR="00683DCF" w:rsidTr="008453DA">
        <w:trPr>
          <w:trHeight w:val="377"/>
        </w:trPr>
        <w:tc>
          <w:tcPr>
            <w:tcW w:w="1843" w:type="dxa"/>
            <w:tcBorders>
              <w:top w:val="single" w:sz="4" w:space="0" w:color="000000"/>
              <w:left w:val="single" w:sz="4" w:space="0" w:color="000000"/>
              <w:bottom w:val="single" w:sz="4" w:space="0" w:color="000000"/>
              <w:right w:val="single" w:sz="4" w:space="0" w:color="000000"/>
            </w:tcBorders>
          </w:tcPr>
          <w:p w:rsidR="00683DCF" w:rsidRDefault="00535AA1">
            <w:pPr>
              <w:spacing w:after="0" w:line="259" w:lineRule="auto"/>
              <w:ind w:left="0" w:right="2" w:firstLine="0"/>
              <w:jc w:val="center"/>
            </w:pPr>
            <w:proofErr w:type="spellStart"/>
            <w:r>
              <w:t>Student</w:t>
            </w:r>
            <w:proofErr w:type="spellEnd"/>
            <w:r>
              <w:t xml:space="preserve"> 2 </w:t>
            </w:r>
          </w:p>
        </w:tc>
        <w:tc>
          <w:tcPr>
            <w:tcW w:w="7513" w:type="dxa"/>
            <w:tcBorders>
              <w:top w:val="single" w:sz="4" w:space="0" w:color="000000"/>
              <w:left w:val="single" w:sz="4" w:space="0" w:color="000000"/>
              <w:bottom w:val="single" w:sz="4" w:space="0" w:color="000000"/>
              <w:right w:val="single" w:sz="4" w:space="0" w:color="000000"/>
            </w:tcBorders>
          </w:tcPr>
          <w:p w:rsidR="00683DCF" w:rsidRDefault="00535AA1">
            <w:pPr>
              <w:spacing w:after="0" w:line="259" w:lineRule="auto"/>
              <w:ind w:left="78" w:firstLine="0"/>
              <w:jc w:val="center"/>
            </w:pPr>
            <w:r>
              <w:rPr>
                <w:sz w:val="32"/>
              </w:rPr>
              <w:t xml:space="preserve"> </w:t>
            </w:r>
          </w:p>
        </w:tc>
      </w:tr>
      <w:tr w:rsidR="00DC77A0" w:rsidTr="008453DA">
        <w:trPr>
          <w:trHeight w:val="377"/>
        </w:trPr>
        <w:tc>
          <w:tcPr>
            <w:tcW w:w="1843" w:type="dxa"/>
            <w:tcBorders>
              <w:top w:val="single" w:sz="4" w:space="0" w:color="000000"/>
              <w:left w:val="single" w:sz="4" w:space="0" w:color="000000"/>
              <w:bottom w:val="single" w:sz="4" w:space="0" w:color="000000"/>
              <w:right w:val="single" w:sz="4" w:space="0" w:color="000000"/>
            </w:tcBorders>
          </w:tcPr>
          <w:p w:rsidR="00DC77A0" w:rsidRDefault="00DC77A0">
            <w:pPr>
              <w:spacing w:after="0" w:line="259" w:lineRule="auto"/>
              <w:ind w:left="0" w:right="2" w:firstLine="0"/>
              <w:jc w:val="center"/>
            </w:pPr>
            <w:r>
              <w:t>TA</w:t>
            </w:r>
          </w:p>
        </w:tc>
        <w:tc>
          <w:tcPr>
            <w:tcW w:w="7513" w:type="dxa"/>
            <w:tcBorders>
              <w:top w:val="single" w:sz="4" w:space="0" w:color="000000"/>
              <w:left w:val="single" w:sz="4" w:space="0" w:color="000000"/>
              <w:bottom w:val="single" w:sz="4" w:space="0" w:color="000000"/>
              <w:right w:val="single" w:sz="4" w:space="0" w:color="000000"/>
            </w:tcBorders>
          </w:tcPr>
          <w:p w:rsidR="00DC77A0" w:rsidRDefault="00DC77A0">
            <w:pPr>
              <w:spacing w:after="0" w:line="259" w:lineRule="auto"/>
              <w:ind w:left="78" w:firstLine="0"/>
              <w:jc w:val="center"/>
              <w:rPr>
                <w:sz w:val="32"/>
              </w:rPr>
            </w:pPr>
          </w:p>
        </w:tc>
      </w:tr>
    </w:tbl>
    <w:p w:rsidR="00683DCF" w:rsidRDefault="00683DCF">
      <w:pPr>
        <w:spacing w:after="0" w:line="259" w:lineRule="auto"/>
        <w:ind w:left="59" w:firstLine="0"/>
        <w:jc w:val="center"/>
      </w:pPr>
    </w:p>
    <w:tbl>
      <w:tblPr>
        <w:tblStyle w:val="TableGrid0"/>
        <w:tblW w:w="0" w:type="auto"/>
        <w:tblInd w:w="59" w:type="dxa"/>
        <w:tblLook w:val="04A0" w:firstRow="1" w:lastRow="0" w:firstColumn="1" w:lastColumn="0" w:noHBand="0" w:noVBand="1"/>
      </w:tblPr>
      <w:tblGrid>
        <w:gridCol w:w="4651"/>
        <w:gridCol w:w="4642"/>
      </w:tblGrid>
      <w:tr w:rsidR="00057883" w:rsidTr="00825F86">
        <w:trPr>
          <w:trHeight w:val="2810"/>
        </w:trPr>
        <w:tc>
          <w:tcPr>
            <w:tcW w:w="4676" w:type="dxa"/>
          </w:tcPr>
          <w:p w:rsidR="00057883" w:rsidRDefault="00825F86">
            <w:pPr>
              <w:spacing w:after="0" w:line="259" w:lineRule="auto"/>
              <w:ind w:left="0" w:firstLine="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290025</wp:posOffset>
                      </wp:positionH>
                      <wp:positionV relativeFrom="paragraph">
                        <wp:posOffset>517498</wp:posOffset>
                      </wp:positionV>
                      <wp:extent cx="4887318" cy="1113933"/>
                      <wp:effectExtent l="38100" t="76200" r="85090" b="86360"/>
                      <wp:wrapNone/>
                      <wp:docPr id="3" name="Elbow Connector 3"/>
                      <wp:cNvGraphicFramePr/>
                      <a:graphic xmlns:a="http://schemas.openxmlformats.org/drawingml/2006/main">
                        <a:graphicData uri="http://schemas.microsoft.com/office/word/2010/wordprocessingShape">
                          <wps:wsp>
                            <wps:cNvCnPr/>
                            <wps:spPr>
                              <a:xfrm>
                                <a:off x="0" y="0"/>
                                <a:ext cx="4887318" cy="1113933"/>
                              </a:xfrm>
                              <a:prstGeom prst="bentConnector3">
                                <a:avLst>
                                  <a:gd name="adj1" fmla="val 346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2C27C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22.85pt;margin-top:40.75pt;width:384.85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9/9AEAAEEEAAAOAAAAZHJzL2Uyb0RvYy54bWysU9uO2yAUfK/Uf0C8N47j1TaN4uxDdtuX&#10;qo16+QACh5iKm4DGzt/3gB1v1a660qovGMyZYWY4bO8Go8kZQlTOtrReLCkBy51Q9tTS79/ev1lT&#10;EhOzgmlnoaUXiPRu9/rVtvcbWLnOaQGBIImNm963tEvJb6oq8g4MiwvnweKmdMGwhMtwqkRgPbIb&#10;Xa2Wy9uqd0H44DjEiH/vx026K/xSAk+fpYyQiG4paktlDGU85rHabdnmFJjvFJ9ksBeoMExZPHSm&#10;umeJkZ9B/UVlFA8uOpkW3JnKSak4FA/opl7+4eZrxzwULxhO9HNM8f/R8k/nQyBKtLShxDKDV/Sg&#10;j64ne2ctpucCaXJIvY8brN3bQ5hW0R9CdjzIYPIXvZChBHuZg4UhEY4/b9brt02NrcBxr67r5l1T&#10;WKtHuA8xfQBnSJ609Ag2zRKaEi07f4ypZCwmpUz8qCmRRuOVnZkmzc1tncUi7VSMsytxRmqbxw6Y&#10;eLCCpItHuykoZk8axlZITOmn95Aqw6ucxOi9zNJFw0j9BSQGiW5HuaWFYa8DQWktZZyjpdUkT1us&#10;zjCptJ6By+Lzn8CpPkOhtPcMXj0PnhHlZGfTDDbKuvAUQRquicqx/prA6DtHcHTiUrqiRIN9Wi5g&#10;elP5Ify+LvDHl7/7BQAA//8DAFBLAwQUAAYACAAAACEAD0Y8bN8AAAAJAQAADwAAAGRycy9kb3du&#10;cmV2LnhtbEyPwW6DMBBE75X6D9ZG6q0xiYAmhCWqKiUtx9BeenPwBlCwjWwTyN/XPbWn0WpGM2/z&#10;/ax6diPrOqMRVssIGOnayE43CF+fh+cNMOeFlqI3mhDu5GBfPD7kIpNm0ie6Vb5hoUS7TCC03g8Z&#10;565uSQm3NAPp4F2MVcKH0zZcWjGFctXzdRSlXIlOh4VWDPTWUn2tRoWwrQ/ptTp+lO93W07leImP&#10;35VBfFrMrztgnmb/F4Zf/IAORWA6m1FLx3qEOHkJSYTNKgEW/KAxsDPCOkm3wIuc//+g+AEAAP//&#10;AwBQSwECLQAUAAYACAAAACEAtoM4kv4AAADhAQAAEwAAAAAAAAAAAAAAAAAAAAAAW0NvbnRlbnRf&#10;VHlwZXNdLnhtbFBLAQItABQABgAIAAAAIQA4/SH/1gAAAJQBAAALAAAAAAAAAAAAAAAAAC8BAABf&#10;cmVscy8ucmVsc1BLAQItABQABgAIAAAAIQDGAw9/9AEAAEEEAAAOAAAAAAAAAAAAAAAAAC4CAABk&#10;cnMvZTJvRG9jLnhtbFBLAQItABQABgAIAAAAIQAPRjxs3wAAAAkBAAAPAAAAAAAAAAAAAAAAAE4E&#10;AABkcnMvZG93bnJldi54bWxQSwUGAAAAAAQABADzAAAAWgUAAAAA&#10;" adj="748" strokecolor="#ed7d31 [3205]" strokeweight="1.5pt">
                      <v:stroke startarrow="block" endarrow="block"/>
                    </v:shape>
                  </w:pict>
                </mc:Fallback>
              </mc:AlternateContent>
            </w:r>
            <w:r w:rsidR="00FE1EF6">
              <w:object w:dxaOrig="636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06.5pt" o:ole="">
                  <v:imagedata r:id="rId5" o:title=""/>
                </v:shape>
                <o:OLEObject Type="Embed" ProgID="PBrush" ShapeID="_x0000_i1025" DrawAspect="Content" ObjectID="_1639731419" r:id="rId6"/>
              </w:object>
            </w:r>
          </w:p>
        </w:tc>
        <w:tc>
          <w:tcPr>
            <w:tcW w:w="4676" w:type="dxa"/>
          </w:tcPr>
          <w:p w:rsidR="00057883" w:rsidRDefault="00FE1EF6">
            <w:pPr>
              <w:spacing w:after="0" w:line="259" w:lineRule="auto"/>
              <w:ind w:left="0" w:firstLine="0"/>
              <w:jc w:val="center"/>
            </w:pPr>
            <w:r>
              <w:object w:dxaOrig="5100" w:dyaOrig="3720">
                <v:shape id="_x0000_i1026" type="#_x0000_t75" style="width:174.75pt;height:127.5pt" o:ole="">
                  <v:imagedata r:id="rId7" o:title=""/>
                </v:shape>
                <o:OLEObject Type="Embed" ProgID="PBrush" ShapeID="_x0000_i1026" DrawAspect="Content" ObjectID="_1639731420" r:id="rId8"/>
              </w:object>
            </w:r>
          </w:p>
        </w:tc>
      </w:tr>
    </w:tbl>
    <w:p w:rsidR="009C3A49" w:rsidRDefault="009C3A49">
      <w:pPr>
        <w:spacing w:after="0" w:line="259" w:lineRule="auto"/>
        <w:ind w:left="59" w:firstLine="0"/>
        <w:jc w:val="center"/>
      </w:pPr>
    </w:p>
    <w:p w:rsidR="009C3A49" w:rsidRDefault="009C3A49">
      <w:pPr>
        <w:spacing w:after="0" w:line="259" w:lineRule="auto"/>
        <w:ind w:left="59" w:firstLine="0"/>
        <w:jc w:val="center"/>
        <w:rPr>
          <w:lang w:val="en-US"/>
        </w:rPr>
      </w:pPr>
      <w:r w:rsidRPr="009C3A49">
        <w:rPr>
          <w:lang w:val="en-US"/>
        </w:rPr>
        <w:t>Figure</w:t>
      </w:r>
      <w:r w:rsidR="00057883">
        <w:rPr>
          <w:lang w:val="en-US"/>
        </w:rPr>
        <w:t xml:space="preserve"> 1</w:t>
      </w:r>
      <w:r w:rsidRPr="009C3A49">
        <w:rPr>
          <w:lang w:val="en-US"/>
        </w:rPr>
        <w:t xml:space="preserve">: </w:t>
      </w:r>
      <w:r w:rsidR="00FE1EF6">
        <w:rPr>
          <w:lang w:val="en-US"/>
        </w:rPr>
        <w:t>Typical control system (left) and actual control system for a buck converter (</w:t>
      </w:r>
      <w:r w:rsidR="00216464">
        <w:rPr>
          <w:lang w:val="en-US"/>
        </w:rPr>
        <w:t>Sample</w:t>
      </w:r>
      <w:bookmarkStart w:id="0" w:name="_GoBack"/>
      <w:bookmarkEnd w:id="0"/>
      <w:r w:rsidR="00FE1EF6">
        <w:rPr>
          <w:lang w:val="en-US"/>
        </w:rPr>
        <w:t>)</w:t>
      </w:r>
    </w:p>
    <w:p w:rsidR="009C3A49" w:rsidRPr="009C3A49" w:rsidRDefault="009C3A49">
      <w:pPr>
        <w:spacing w:after="0" w:line="259" w:lineRule="auto"/>
        <w:ind w:left="59" w:firstLine="0"/>
        <w:jc w:val="center"/>
        <w:rPr>
          <w:lang w:val="en-US"/>
        </w:rPr>
      </w:pPr>
    </w:p>
    <w:p w:rsidR="00683DCF" w:rsidRDefault="00535AA1">
      <w:pPr>
        <w:ind w:left="-5"/>
        <w:rPr>
          <w:lang w:val="en-US"/>
        </w:rPr>
      </w:pPr>
      <w:r w:rsidRPr="00535AA1">
        <w:rPr>
          <w:lang w:val="en-US"/>
        </w:rPr>
        <w:t xml:space="preserve">The design of the control system of a power converter may be a challenging task especially when high performance is required as a function of load and input variations. This challenge may further increase in the presence of input filters which are under damped to increase the converter efficiency. Consider yourselves two control engineers looking for a DC-DC converter for a project.  </w:t>
      </w:r>
    </w:p>
    <w:p w:rsidR="009C3A49" w:rsidRDefault="009C3A49">
      <w:pPr>
        <w:pStyle w:val="Heading1"/>
        <w:ind w:left="-5" w:right="0"/>
        <w:rPr>
          <w:lang w:val="en-US"/>
        </w:rPr>
      </w:pPr>
    </w:p>
    <w:p w:rsidR="00683DCF" w:rsidRPr="00535AA1" w:rsidRDefault="00535AA1">
      <w:pPr>
        <w:pStyle w:val="Heading1"/>
        <w:ind w:left="-5" w:right="0"/>
        <w:rPr>
          <w:lang w:val="en-US"/>
        </w:rPr>
      </w:pPr>
      <w:r w:rsidRPr="00535AA1">
        <w:rPr>
          <w:lang w:val="en-US"/>
        </w:rPr>
        <w:t xml:space="preserve">Literature Review </w:t>
      </w:r>
    </w:p>
    <w:p w:rsidR="00683DCF" w:rsidRPr="00535AA1" w:rsidRDefault="00535AA1">
      <w:pPr>
        <w:ind w:left="-5"/>
        <w:rPr>
          <w:lang w:val="en-US"/>
        </w:rPr>
      </w:pPr>
      <w:r w:rsidRPr="00535AA1">
        <w:rPr>
          <w:lang w:val="en-US"/>
        </w:rPr>
        <w:t xml:space="preserve">Conduct a literature review to investigate the above topic. You may need to investigate at least five papers, summarize their outcomes and include them as references for your case (1-2 pages). </w:t>
      </w:r>
    </w:p>
    <w:tbl>
      <w:tblPr>
        <w:tblStyle w:val="TableGrid"/>
        <w:tblW w:w="9352" w:type="dxa"/>
        <w:tblInd w:w="5" w:type="dxa"/>
        <w:tblCellMar>
          <w:top w:w="14" w:type="dxa"/>
          <w:left w:w="108" w:type="dxa"/>
          <w:right w:w="115" w:type="dxa"/>
        </w:tblCellMar>
        <w:tblLook w:val="04A0" w:firstRow="1" w:lastRow="0" w:firstColumn="1" w:lastColumn="0" w:noHBand="0" w:noVBand="1"/>
      </w:tblPr>
      <w:tblGrid>
        <w:gridCol w:w="9352"/>
      </w:tblGrid>
      <w:tr w:rsidR="00683DCF" w:rsidRPr="00692FE1">
        <w:trPr>
          <w:trHeight w:val="564"/>
        </w:trPr>
        <w:tc>
          <w:tcPr>
            <w:tcW w:w="9352" w:type="dxa"/>
            <w:tcBorders>
              <w:top w:val="single" w:sz="4" w:space="0" w:color="000000"/>
              <w:left w:val="single" w:sz="4" w:space="0" w:color="000000"/>
              <w:bottom w:val="single" w:sz="4" w:space="0" w:color="000000"/>
              <w:right w:val="single" w:sz="4" w:space="0" w:color="000000"/>
            </w:tcBorders>
          </w:tcPr>
          <w:p w:rsidR="00683DCF" w:rsidRPr="00535AA1" w:rsidRDefault="00535AA1">
            <w:pPr>
              <w:spacing w:after="0" w:line="259" w:lineRule="auto"/>
              <w:ind w:left="0" w:firstLine="0"/>
              <w:jc w:val="left"/>
              <w:rPr>
                <w:lang w:val="en-US"/>
              </w:rPr>
            </w:pPr>
            <w:r w:rsidRPr="00535AA1">
              <w:rPr>
                <w:b/>
                <w:lang w:val="en-US"/>
              </w:rPr>
              <w:t xml:space="preserve"> </w:t>
            </w:r>
          </w:p>
          <w:p w:rsidR="00683DCF" w:rsidRPr="00535AA1" w:rsidRDefault="00535AA1">
            <w:pPr>
              <w:spacing w:after="0" w:line="259" w:lineRule="auto"/>
              <w:ind w:left="0" w:firstLine="0"/>
              <w:jc w:val="left"/>
              <w:rPr>
                <w:lang w:val="en-US"/>
              </w:rPr>
            </w:pPr>
            <w:r w:rsidRPr="00535AA1">
              <w:rPr>
                <w:b/>
                <w:lang w:val="en-US"/>
              </w:rPr>
              <w:t xml:space="preserve"> </w:t>
            </w:r>
          </w:p>
        </w:tc>
      </w:tr>
    </w:tbl>
    <w:p w:rsidR="00683DCF" w:rsidRPr="00535AA1" w:rsidRDefault="00535AA1">
      <w:pPr>
        <w:spacing w:after="24" w:line="259" w:lineRule="auto"/>
        <w:ind w:left="0" w:firstLine="0"/>
        <w:jc w:val="left"/>
        <w:rPr>
          <w:lang w:val="en-US"/>
        </w:rPr>
      </w:pPr>
      <w:r w:rsidRPr="00535AA1">
        <w:rPr>
          <w:b/>
          <w:lang w:val="en-US"/>
        </w:rPr>
        <w:t xml:space="preserve"> </w:t>
      </w:r>
    </w:p>
    <w:p w:rsidR="00683DCF" w:rsidRPr="00535AA1" w:rsidRDefault="00535AA1">
      <w:pPr>
        <w:pStyle w:val="Heading1"/>
        <w:ind w:left="-5" w:right="0"/>
        <w:rPr>
          <w:lang w:val="en-US"/>
        </w:rPr>
      </w:pPr>
      <w:r w:rsidRPr="00535AA1">
        <w:rPr>
          <w:lang w:val="en-US"/>
        </w:rPr>
        <w:t xml:space="preserve">Topology </w:t>
      </w:r>
    </w:p>
    <w:p w:rsidR="00683DCF" w:rsidRDefault="00535AA1">
      <w:pPr>
        <w:ind w:left="-5"/>
      </w:pPr>
      <w:r w:rsidRPr="00535AA1">
        <w:rPr>
          <w:lang w:val="en-US"/>
        </w:rPr>
        <w:t xml:space="preserve">Select one of the following topologies Buck; Boost; or Buck Boost. There are three main groups of control topologies in DC-DC conversion including voltage mode control, current mode control and average current mode control. </w:t>
      </w:r>
      <w:r>
        <w:t xml:space="preserve">You </w:t>
      </w:r>
      <w:proofErr w:type="spellStart"/>
      <w:r>
        <w:t>may</w:t>
      </w:r>
      <w:proofErr w:type="spellEnd"/>
      <w:r>
        <w:t xml:space="preserve"> </w:t>
      </w:r>
      <w:proofErr w:type="spellStart"/>
      <w:r>
        <w:t>adopt</w:t>
      </w:r>
      <w:proofErr w:type="spellEnd"/>
      <w:r>
        <w:t xml:space="preserve"> one </w:t>
      </w:r>
      <w:proofErr w:type="spellStart"/>
      <w:r>
        <w:t>topology</w:t>
      </w:r>
      <w:proofErr w:type="spellEnd"/>
      <w:r>
        <w:t xml:space="preserve">. </w:t>
      </w:r>
    </w:p>
    <w:tbl>
      <w:tblPr>
        <w:tblStyle w:val="TableGrid"/>
        <w:tblW w:w="9352" w:type="dxa"/>
        <w:tblInd w:w="5" w:type="dxa"/>
        <w:tblCellMar>
          <w:top w:w="31" w:type="dxa"/>
          <w:left w:w="108" w:type="dxa"/>
          <w:right w:w="115" w:type="dxa"/>
        </w:tblCellMar>
        <w:tblLook w:val="04A0" w:firstRow="1" w:lastRow="0" w:firstColumn="1" w:lastColumn="0" w:noHBand="0" w:noVBand="1"/>
      </w:tblPr>
      <w:tblGrid>
        <w:gridCol w:w="9352"/>
      </w:tblGrid>
      <w:tr w:rsidR="00683DCF">
        <w:trPr>
          <w:trHeight w:val="562"/>
        </w:trPr>
        <w:tc>
          <w:tcPr>
            <w:tcW w:w="9352" w:type="dxa"/>
            <w:tcBorders>
              <w:top w:val="single" w:sz="4" w:space="0" w:color="000000"/>
              <w:left w:val="single" w:sz="4" w:space="0" w:color="000000"/>
              <w:bottom w:val="single" w:sz="4" w:space="0" w:color="000000"/>
              <w:right w:val="single" w:sz="4" w:space="0" w:color="000000"/>
            </w:tcBorders>
          </w:tcPr>
          <w:p w:rsidR="00683DCF" w:rsidRDefault="00535AA1">
            <w:pPr>
              <w:spacing w:after="0" w:line="259" w:lineRule="auto"/>
              <w:ind w:left="0" w:firstLine="0"/>
              <w:jc w:val="left"/>
            </w:pPr>
            <w:r>
              <w:t xml:space="preserve">  </w:t>
            </w:r>
          </w:p>
          <w:p w:rsidR="00683DCF" w:rsidRDefault="00535AA1">
            <w:pPr>
              <w:spacing w:after="0" w:line="259" w:lineRule="auto"/>
              <w:ind w:left="0" w:firstLine="0"/>
              <w:jc w:val="left"/>
            </w:pPr>
            <w:r>
              <w:t xml:space="preserve"> </w:t>
            </w:r>
          </w:p>
        </w:tc>
      </w:tr>
    </w:tbl>
    <w:p w:rsidR="00683DCF" w:rsidRDefault="00535AA1">
      <w:pPr>
        <w:spacing w:after="26" w:line="259" w:lineRule="auto"/>
        <w:ind w:left="0" w:firstLine="0"/>
        <w:jc w:val="left"/>
      </w:pPr>
      <w:r>
        <w:rPr>
          <w:b/>
        </w:rPr>
        <w:t xml:space="preserve"> </w:t>
      </w:r>
    </w:p>
    <w:p w:rsidR="00683DCF" w:rsidRPr="00535AA1" w:rsidRDefault="00535AA1">
      <w:pPr>
        <w:pStyle w:val="Heading1"/>
        <w:ind w:left="-5" w:right="0"/>
        <w:rPr>
          <w:lang w:val="en-US"/>
        </w:rPr>
      </w:pPr>
      <w:r w:rsidRPr="00535AA1">
        <w:rPr>
          <w:lang w:val="en-US"/>
        </w:rPr>
        <w:lastRenderedPageBreak/>
        <w:t>State Space Modeling</w:t>
      </w:r>
      <w:r w:rsidR="007B5792">
        <w:rPr>
          <w:lang w:val="en-US"/>
        </w:rPr>
        <w:t xml:space="preserve"> and Control</w:t>
      </w:r>
      <w:r w:rsidRPr="00535AA1">
        <w:rPr>
          <w:lang w:val="en-US"/>
        </w:rPr>
        <w:t xml:space="preserve"> (</w:t>
      </w:r>
      <w:r w:rsidR="00AB483E">
        <w:rPr>
          <w:lang w:val="en-US"/>
        </w:rPr>
        <w:t>C</w:t>
      </w:r>
      <w:r w:rsidRPr="00535AA1">
        <w:rPr>
          <w:lang w:val="en-US"/>
        </w:rPr>
        <w:t>ase Work</w:t>
      </w:r>
      <w:r w:rsidR="000F14B2">
        <w:rPr>
          <w:lang w:val="en-US"/>
        </w:rPr>
        <w:t>: 10 marks</w:t>
      </w:r>
      <w:r w:rsidRPr="00535AA1">
        <w:rPr>
          <w:lang w:val="en-US"/>
        </w:rPr>
        <w:t xml:space="preserve">) </w:t>
      </w:r>
    </w:p>
    <w:p w:rsidR="00683DCF" w:rsidRPr="00535AA1" w:rsidRDefault="00535AA1">
      <w:pPr>
        <w:ind w:left="-5"/>
        <w:rPr>
          <w:lang w:val="en-US"/>
        </w:rPr>
      </w:pPr>
      <w:r w:rsidRPr="00535AA1">
        <w:rPr>
          <w:lang w:val="en-US"/>
        </w:rPr>
        <w:t>In modern control engineering, a state space representation is a mathematical model of a physical system as a set of input, output and state variables related by first-order differential equations. In this section draw and construct the model. You may follow the given steps:</w:t>
      </w:r>
    </w:p>
    <w:p w:rsidR="00535AA1" w:rsidRPr="00535AA1" w:rsidRDefault="00535AA1" w:rsidP="00535AA1">
      <w:pPr>
        <w:pStyle w:val="ListParagraph"/>
        <w:numPr>
          <w:ilvl w:val="0"/>
          <w:numId w:val="1"/>
        </w:numPr>
        <w:rPr>
          <w:lang w:val="en-US"/>
        </w:rPr>
      </w:pPr>
      <w:r w:rsidRPr="00535AA1">
        <w:rPr>
          <w:lang w:val="en-US"/>
        </w:rPr>
        <w:t xml:space="preserve">Use circuit </w:t>
      </w:r>
      <w:r>
        <w:rPr>
          <w:lang w:val="en-US"/>
        </w:rPr>
        <w:t>analysis</w:t>
      </w:r>
      <w:r w:rsidRPr="00535AA1">
        <w:rPr>
          <w:lang w:val="en-US"/>
        </w:rPr>
        <w:t xml:space="preserve"> to derive separate state space equations for each switching state. </w:t>
      </w:r>
    </w:p>
    <w:p w:rsidR="00535AA1" w:rsidRPr="00535AA1" w:rsidRDefault="00535AA1" w:rsidP="00535AA1">
      <w:pPr>
        <w:pStyle w:val="ListParagraph"/>
        <w:numPr>
          <w:ilvl w:val="0"/>
          <w:numId w:val="1"/>
        </w:numPr>
        <w:rPr>
          <w:lang w:val="en-US"/>
        </w:rPr>
      </w:pPr>
      <w:r w:rsidRPr="00535AA1">
        <w:rPr>
          <w:lang w:val="en-US"/>
        </w:rPr>
        <w:t xml:space="preserve">Use the duty cycle (D) to derive time averaged state space and output equations. </w:t>
      </w:r>
    </w:p>
    <w:p w:rsidR="00535AA1" w:rsidRPr="00535AA1" w:rsidRDefault="00535AA1" w:rsidP="00535AA1">
      <w:pPr>
        <w:pStyle w:val="ListParagraph"/>
        <w:numPr>
          <w:ilvl w:val="0"/>
          <w:numId w:val="1"/>
        </w:numPr>
        <w:rPr>
          <w:lang w:val="en-US"/>
        </w:rPr>
      </w:pPr>
      <w:r>
        <w:rPr>
          <w:lang w:val="en-US"/>
        </w:rPr>
        <w:t>Solve the</w:t>
      </w:r>
      <w:r w:rsidRPr="00535AA1">
        <w:rPr>
          <w:lang w:val="en-US"/>
        </w:rPr>
        <w:t xml:space="preserve"> time average equations directly for the steady state voltage transfer ratio (Vo/Vs). </w:t>
      </w:r>
    </w:p>
    <w:p w:rsidR="00535AA1" w:rsidRDefault="00535AA1" w:rsidP="00535AA1">
      <w:pPr>
        <w:pStyle w:val="ListParagraph"/>
        <w:numPr>
          <w:ilvl w:val="0"/>
          <w:numId w:val="1"/>
        </w:numPr>
        <w:rPr>
          <w:lang w:val="en-US"/>
        </w:rPr>
      </w:pPr>
      <w:r w:rsidRPr="00535AA1">
        <w:rPr>
          <w:lang w:val="en-US"/>
        </w:rPr>
        <w:t xml:space="preserve">Introduce a small </w:t>
      </w:r>
      <w:r>
        <w:rPr>
          <w:lang w:val="en-US"/>
        </w:rPr>
        <w:t>AC</w:t>
      </w:r>
      <w:r w:rsidRPr="00535AA1">
        <w:rPr>
          <w:lang w:val="en-US"/>
        </w:rPr>
        <w:t xml:space="preserve"> perturbation on the duty cycle and determine the resulting </w:t>
      </w:r>
      <w:r>
        <w:rPr>
          <w:lang w:val="en-US"/>
        </w:rPr>
        <w:t>AC</w:t>
      </w:r>
      <w:r w:rsidRPr="00535AA1">
        <w:rPr>
          <w:lang w:val="en-US"/>
        </w:rPr>
        <w:t xml:space="preserve"> perturbations in the state variables. </w:t>
      </w:r>
    </w:p>
    <w:p w:rsidR="00535AA1" w:rsidRPr="00535AA1" w:rsidRDefault="00535AA1" w:rsidP="00535AA1">
      <w:pPr>
        <w:pStyle w:val="ListParagraph"/>
        <w:numPr>
          <w:ilvl w:val="0"/>
          <w:numId w:val="1"/>
        </w:numPr>
        <w:rPr>
          <w:lang w:val="en-US"/>
        </w:rPr>
      </w:pPr>
      <w:r w:rsidRPr="00535AA1">
        <w:rPr>
          <w:lang w:val="en-US"/>
        </w:rPr>
        <w:t xml:space="preserve">Apply Laplace transform to the small signal </w:t>
      </w:r>
      <w:r>
        <w:rPr>
          <w:lang w:val="en-US"/>
        </w:rPr>
        <w:t>AC</w:t>
      </w:r>
      <w:r w:rsidRPr="00535AA1">
        <w:rPr>
          <w:lang w:val="en-US"/>
        </w:rPr>
        <w:t xml:space="preserve"> equations. </w:t>
      </w:r>
    </w:p>
    <w:p w:rsidR="00535AA1" w:rsidRPr="00535AA1" w:rsidRDefault="00535AA1" w:rsidP="00535AA1">
      <w:pPr>
        <w:pStyle w:val="ListParagraph"/>
        <w:numPr>
          <w:ilvl w:val="0"/>
          <w:numId w:val="1"/>
        </w:numPr>
        <w:rPr>
          <w:lang w:val="en-US"/>
        </w:rPr>
      </w:pPr>
      <w:r w:rsidRPr="00535AA1">
        <w:rPr>
          <w:lang w:val="en-US"/>
        </w:rPr>
        <w:t>Calculate the transfer function in the Laplace domain.</w:t>
      </w:r>
    </w:p>
    <w:p w:rsidR="00535AA1" w:rsidRPr="00535AA1" w:rsidRDefault="00535AA1">
      <w:pPr>
        <w:ind w:left="-5"/>
        <w:rPr>
          <w:lang w:val="en-US"/>
        </w:rPr>
      </w:pPr>
    </w:p>
    <w:tbl>
      <w:tblPr>
        <w:tblStyle w:val="TableGrid"/>
        <w:tblW w:w="9352" w:type="dxa"/>
        <w:tblInd w:w="5" w:type="dxa"/>
        <w:tblCellMar>
          <w:top w:w="7" w:type="dxa"/>
          <w:left w:w="108" w:type="dxa"/>
          <w:right w:w="115" w:type="dxa"/>
        </w:tblCellMar>
        <w:tblLook w:val="04A0" w:firstRow="1" w:lastRow="0" w:firstColumn="1" w:lastColumn="0" w:noHBand="0" w:noVBand="1"/>
      </w:tblPr>
      <w:tblGrid>
        <w:gridCol w:w="9352"/>
      </w:tblGrid>
      <w:tr w:rsidR="00683DCF" w:rsidRPr="00692FE1">
        <w:trPr>
          <w:trHeight w:val="562"/>
        </w:trPr>
        <w:tc>
          <w:tcPr>
            <w:tcW w:w="9352" w:type="dxa"/>
            <w:tcBorders>
              <w:top w:val="single" w:sz="4" w:space="0" w:color="000000"/>
              <w:left w:val="single" w:sz="4" w:space="0" w:color="000000"/>
              <w:bottom w:val="single" w:sz="4" w:space="0" w:color="000000"/>
              <w:right w:val="single" w:sz="4" w:space="0" w:color="000000"/>
            </w:tcBorders>
          </w:tcPr>
          <w:p w:rsidR="00683DCF" w:rsidRPr="00535AA1" w:rsidRDefault="00535AA1">
            <w:pPr>
              <w:spacing w:after="0" w:line="259" w:lineRule="auto"/>
              <w:ind w:left="0" w:firstLine="0"/>
              <w:jc w:val="left"/>
              <w:rPr>
                <w:lang w:val="en-US"/>
              </w:rPr>
            </w:pPr>
            <w:r w:rsidRPr="00535AA1">
              <w:rPr>
                <w:lang w:val="en-US"/>
              </w:rPr>
              <w:t xml:space="preserve"> </w:t>
            </w:r>
          </w:p>
          <w:p w:rsidR="00683DCF" w:rsidRPr="00535AA1" w:rsidRDefault="00535AA1">
            <w:pPr>
              <w:spacing w:after="0" w:line="259" w:lineRule="auto"/>
              <w:ind w:left="0" w:firstLine="0"/>
              <w:jc w:val="left"/>
              <w:rPr>
                <w:lang w:val="en-US"/>
              </w:rPr>
            </w:pPr>
            <w:r w:rsidRPr="00535AA1">
              <w:rPr>
                <w:lang w:val="en-US"/>
              </w:rPr>
              <w:t xml:space="preserve"> </w:t>
            </w:r>
          </w:p>
        </w:tc>
      </w:tr>
    </w:tbl>
    <w:p w:rsidR="00683DCF" w:rsidRPr="00535AA1" w:rsidRDefault="00535AA1">
      <w:pPr>
        <w:spacing w:after="31" w:line="259" w:lineRule="auto"/>
        <w:ind w:left="0" w:firstLine="0"/>
        <w:jc w:val="left"/>
        <w:rPr>
          <w:lang w:val="en-US"/>
        </w:rPr>
      </w:pPr>
      <w:r w:rsidRPr="00535AA1">
        <w:rPr>
          <w:lang w:val="en-US"/>
        </w:rPr>
        <w:t xml:space="preserve"> </w:t>
      </w:r>
    </w:p>
    <w:p w:rsidR="00683DCF" w:rsidRPr="00535AA1" w:rsidRDefault="00535AA1">
      <w:pPr>
        <w:pStyle w:val="Heading1"/>
        <w:ind w:left="-5" w:right="0"/>
        <w:rPr>
          <w:lang w:val="en-US"/>
        </w:rPr>
      </w:pPr>
      <w:r w:rsidRPr="00535AA1">
        <w:rPr>
          <w:lang w:val="en-US"/>
        </w:rPr>
        <w:t>State Space Simulation (Lab Work</w:t>
      </w:r>
      <w:r w:rsidR="000F14B2">
        <w:rPr>
          <w:lang w:val="en-US"/>
        </w:rPr>
        <w:t>: 5 marks</w:t>
      </w:r>
      <w:r w:rsidRPr="00535AA1">
        <w:rPr>
          <w:lang w:val="en-US"/>
        </w:rPr>
        <w:t xml:space="preserve">) </w:t>
      </w:r>
    </w:p>
    <w:p w:rsidR="00683DCF" w:rsidRDefault="00535AA1">
      <w:pPr>
        <w:ind w:left="-5"/>
        <w:rPr>
          <w:lang w:val="en-US"/>
        </w:rPr>
      </w:pPr>
      <w:r w:rsidRPr="00535AA1">
        <w:rPr>
          <w:lang w:val="en-US"/>
        </w:rPr>
        <w:t xml:space="preserve">Simulate the model using Simulink or any other simulator to generate results especially the output response to load and input signal variations. </w:t>
      </w:r>
    </w:p>
    <w:p w:rsidR="00667C64" w:rsidRDefault="00667C64">
      <w:pPr>
        <w:ind w:left="-5"/>
        <w:rPr>
          <w:lang w:val="en-US"/>
        </w:rPr>
      </w:pPr>
    </w:p>
    <w:p w:rsidR="005C2C98" w:rsidRPr="005C2C98" w:rsidRDefault="005C2C98" w:rsidP="005C2C98">
      <w:pPr>
        <w:pStyle w:val="ListParagraph"/>
        <w:numPr>
          <w:ilvl w:val="0"/>
          <w:numId w:val="2"/>
        </w:numPr>
        <w:rPr>
          <w:lang w:val="en-US"/>
        </w:rPr>
      </w:pPr>
      <w:r w:rsidRPr="005C2C98">
        <w:rPr>
          <w:lang w:val="en-US"/>
        </w:rPr>
        <w:t>Using the open-loop model and with calculated parameters, find the effect of variation of input voltage and switching frequency on transient and steady state performance of converter.</w:t>
      </w:r>
    </w:p>
    <w:p w:rsidR="005C2C98" w:rsidRPr="005C2C98" w:rsidRDefault="005C2C98">
      <w:pPr>
        <w:ind w:left="-5"/>
        <w:rPr>
          <w:lang w:val="en-US"/>
        </w:rPr>
      </w:pPr>
    </w:p>
    <w:tbl>
      <w:tblPr>
        <w:tblStyle w:val="TableGrid"/>
        <w:tblW w:w="9352" w:type="dxa"/>
        <w:tblInd w:w="5" w:type="dxa"/>
        <w:tblCellMar>
          <w:top w:w="7" w:type="dxa"/>
          <w:left w:w="108" w:type="dxa"/>
          <w:right w:w="115" w:type="dxa"/>
        </w:tblCellMar>
        <w:tblLook w:val="04A0" w:firstRow="1" w:lastRow="0" w:firstColumn="1" w:lastColumn="0" w:noHBand="0" w:noVBand="1"/>
      </w:tblPr>
      <w:tblGrid>
        <w:gridCol w:w="9352"/>
      </w:tblGrid>
      <w:tr w:rsidR="00683DCF" w:rsidRPr="00692FE1">
        <w:trPr>
          <w:trHeight w:val="564"/>
        </w:trPr>
        <w:tc>
          <w:tcPr>
            <w:tcW w:w="9352" w:type="dxa"/>
            <w:tcBorders>
              <w:top w:val="single" w:sz="4" w:space="0" w:color="000000"/>
              <w:left w:val="single" w:sz="4" w:space="0" w:color="000000"/>
              <w:bottom w:val="single" w:sz="4" w:space="0" w:color="000000"/>
              <w:right w:val="single" w:sz="4" w:space="0" w:color="000000"/>
            </w:tcBorders>
          </w:tcPr>
          <w:p w:rsidR="00683DCF" w:rsidRPr="00535AA1" w:rsidRDefault="00535AA1">
            <w:pPr>
              <w:spacing w:after="0" w:line="259" w:lineRule="auto"/>
              <w:ind w:left="0" w:firstLine="0"/>
              <w:jc w:val="left"/>
              <w:rPr>
                <w:lang w:val="en-US"/>
              </w:rPr>
            </w:pPr>
            <w:r w:rsidRPr="00535AA1">
              <w:rPr>
                <w:lang w:val="en-US"/>
              </w:rPr>
              <w:t xml:space="preserve"> </w:t>
            </w:r>
          </w:p>
          <w:p w:rsidR="00683DCF" w:rsidRPr="00535AA1" w:rsidRDefault="00535AA1">
            <w:pPr>
              <w:spacing w:after="0" w:line="259" w:lineRule="auto"/>
              <w:ind w:left="0" w:firstLine="0"/>
              <w:jc w:val="left"/>
              <w:rPr>
                <w:lang w:val="en-US"/>
              </w:rPr>
            </w:pPr>
            <w:r w:rsidRPr="00535AA1">
              <w:rPr>
                <w:lang w:val="en-US"/>
              </w:rPr>
              <w:t xml:space="preserve"> </w:t>
            </w:r>
          </w:p>
        </w:tc>
      </w:tr>
    </w:tbl>
    <w:p w:rsidR="00683DCF" w:rsidRDefault="00535AA1">
      <w:pPr>
        <w:spacing w:after="30" w:line="259" w:lineRule="auto"/>
        <w:ind w:left="0" w:firstLine="0"/>
        <w:jc w:val="left"/>
        <w:rPr>
          <w:lang w:val="en-US"/>
        </w:rPr>
      </w:pPr>
      <w:r w:rsidRPr="00535AA1">
        <w:rPr>
          <w:lang w:val="en-US"/>
        </w:rPr>
        <w:t xml:space="preserve"> </w:t>
      </w:r>
    </w:p>
    <w:p w:rsidR="00667C64" w:rsidRPr="005C2C98" w:rsidRDefault="00667C64" w:rsidP="00667C64">
      <w:pPr>
        <w:pStyle w:val="ListParagraph"/>
        <w:numPr>
          <w:ilvl w:val="0"/>
          <w:numId w:val="2"/>
        </w:numPr>
        <w:rPr>
          <w:lang w:val="en-US"/>
        </w:rPr>
      </w:pPr>
      <w:r w:rsidRPr="005C2C98">
        <w:rPr>
          <w:lang w:val="en-US"/>
        </w:rPr>
        <w:t>Using the closed-loop model and with calculated parameters, find the effect of variation of input voltage and switching frequency on transient and steady state performance of converter.</w:t>
      </w:r>
    </w:p>
    <w:p w:rsidR="00667C64" w:rsidRPr="00667C64" w:rsidRDefault="00667C64" w:rsidP="00667C64">
      <w:pPr>
        <w:ind w:left="0" w:firstLine="0"/>
        <w:rPr>
          <w:lang w:val="en-US"/>
        </w:rPr>
      </w:pPr>
    </w:p>
    <w:tbl>
      <w:tblPr>
        <w:tblStyle w:val="TableGrid"/>
        <w:tblW w:w="9352" w:type="dxa"/>
        <w:tblInd w:w="5" w:type="dxa"/>
        <w:tblCellMar>
          <w:top w:w="7" w:type="dxa"/>
          <w:left w:w="108" w:type="dxa"/>
          <w:right w:w="115" w:type="dxa"/>
        </w:tblCellMar>
        <w:tblLook w:val="04A0" w:firstRow="1" w:lastRow="0" w:firstColumn="1" w:lastColumn="0" w:noHBand="0" w:noVBand="1"/>
      </w:tblPr>
      <w:tblGrid>
        <w:gridCol w:w="9352"/>
      </w:tblGrid>
      <w:tr w:rsidR="00667C64" w:rsidRPr="00692FE1" w:rsidTr="006F25B6">
        <w:trPr>
          <w:trHeight w:val="564"/>
        </w:trPr>
        <w:tc>
          <w:tcPr>
            <w:tcW w:w="9352" w:type="dxa"/>
            <w:tcBorders>
              <w:top w:val="single" w:sz="4" w:space="0" w:color="000000"/>
              <w:left w:val="single" w:sz="4" w:space="0" w:color="000000"/>
              <w:bottom w:val="single" w:sz="4" w:space="0" w:color="000000"/>
              <w:right w:val="single" w:sz="4" w:space="0" w:color="000000"/>
            </w:tcBorders>
          </w:tcPr>
          <w:p w:rsidR="00667C64" w:rsidRPr="00535AA1" w:rsidRDefault="00667C64" w:rsidP="006F25B6">
            <w:pPr>
              <w:spacing w:after="0" w:line="259" w:lineRule="auto"/>
              <w:ind w:left="0" w:firstLine="0"/>
              <w:jc w:val="left"/>
              <w:rPr>
                <w:lang w:val="en-US"/>
              </w:rPr>
            </w:pPr>
            <w:r w:rsidRPr="00535AA1">
              <w:rPr>
                <w:lang w:val="en-US"/>
              </w:rPr>
              <w:t xml:space="preserve"> </w:t>
            </w:r>
          </w:p>
          <w:p w:rsidR="00667C64" w:rsidRPr="00535AA1" w:rsidRDefault="00667C64" w:rsidP="006F25B6">
            <w:pPr>
              <w:spacing w:after="0" w:line="259" w:lineRule="auto"/>
              <w:ind w:left="0" w:firstLine="0"/>
              <w:jc w:val="left"/>
              <w:rPr>
                <w:lang w:val="en-US"/>
              </w:rPr>
            </w:pPr>
            <w:r w:rsidRPr="00535AA1">
              <w:rPr>
                <w:lang w:val="en-US"/>
              </w:rPr>
              <w:t xml:space="preserve"> </w:t>
            </w:r>
          </w:p>
        </w:tc>
      </w:tr>
    </w:tbl>
    <w:p w:rsidR="00667C64" w:rsidRPr="00535AA1" w:rsidRDefault="00667C64">
      <w:pPr>
        <w:spacing w:after="30" w:line="259" w:lineRule="auto"/>
        <w:ind w:left="0" w:firstLine="0"/>
        <w:jc w:val="left"/>
        <w:rPr>
          <w:lang w:val="en-US"/>
        </w:rPr>
      </w:pPr>
    </w:p>
    <w:p w:rsidR="00683DCF" w:rsidRPr="00535AA1" w:rsidRDefault="00535AA1">
      <w:pPr>
        <w:pStyle w:val="Heading1"/>
        <w:ind w:left="-5" w:right="0"/>
        <w:rPr>
          <w:lang w:val="en-US"/>
        </w:rPr>
      </w:pPr>
      <w:r w:rsidRPr="00535AA1">
        <w:rPr>
          <w:lang w:val="en-US"/>
        </w:rPr>
        <w:t xml:space="preserve">Conclusion </w:t>
      </w:r>
    </w:p>
    <w:p w:rsidR="00683DCF" w:rsidRPr="00535AA1" w:rsidRDefault="00535AA1">
      <w:pPr>
        <w:ind w:left="-5"/>
        <w:rPr>
          <w:lang w:val="en-US"/>
        </w:rPr>
      </w:pPr>
      <w:r w:rsidRPr="00535AA1">
        <w:rPr>
          <w:lang w:val="en-US"/>
        </w:rPr>
        <w:t xml:space="preserve">Summarize the work and discuss the results. </w:t>
      </w:r>
    </w:p>
    <w:tbl>
      <w:tblPr>
        <w:tblStyle w:val="TableGrid"/>
        <w:tblW w:w="9352" w:type="dxa"/>
        <w:tblInd w:w="5" w:type="dxa"/>
        <w:tblCellMar>
          <w:top w:w="9" w:type="dxa"/>
          <w:left w:w="108" w:type="dxa"/>
          <w:right w:w="115" w:type="dxa"/>
        </w:tblCellMar>
        <w:tblLook w:val="04A0" w:firstRow="1" w:lastRow="0" w:firstColumn="1" w:lastColumn="0" w:noHBand="0" w:noVBand="1"/>
      </w:tblPr>
      <w:tblGrid>
        <w:gridCol w:w="9352"/>
      </w:tblGrid>
      <w:tr w:rsidR="00683DCF" w:rsidRPr="00692FE1">
        <w:trPr>
          <w:trHeight w:val="564"/>
        </w:trPr>
        <w:tc>
          <w:tcPr>
            <w:tcW w:w="9352" w:type="dxa"/>
            <w:tcBorders>
              <w:top w:val="single" w:sz="4" w:space="0" w:color="000000"/>
              <w:left w:val="single" w:sz="4" w:space="0" w:color="000000"/>
              <w:bottom w:val="single" w:sz="4" w:space="0" w:color="000000"/>
              <w:right w:val="single" w:sz="4" w:space="0" w:color="000000"/>
            </w:tcBorders>
          </w:tcPr>
          <w:p w:rsidR="00683DCF" w:rsidRPr="00535AA1" w:rsidRDefault="00535AA1">
            <w:pPr>
              <w:spacing w:after="0" w:line="259" w:lineRule="auto"/>
              <w:ind w:left="0" w:firstLine="0"/>
              <w:jc w:val="left"/>
              <w:rPr>
                <w:lang w:val="en-US"/>
              </w:rPr>
            </w:pPr>
            <w:r w:rsidRPr="00535AA1">
              <w:rPr>
                <w:lang w:val="en-US"/>
              </w:rPr>
              <w:t xml:space="preserve"> </w:t>
            </w:r>
          </w:p>
          <w:p w:rsidR="00683DCF" w:rsidRPr="00535AA1" w:rsidRDefault="00535AA1">
            <w:pPr>
              <w:spacing w:after="0" w:line="259" w:lineRule="auto"/>
              <w:ind w:left="0" w:firstLine="0"/>
              <w:jc w:val="left"/>
              <w:rPr>
                <w:lang w:val="en-US"/>
              </w:rPr>
            </w:pPr>
            <w:r w:rsidRPr="00535AA1">
              <w:rPr>
                <w:lang w:val="en-US"/>
              </w:rPr>
              <w:t xml:space="preserve"> </w:t>
            </w:r>
          </w:p>
        </w:tc>
      </w:tr>
    </w:tbl>
    <w:p w:rsidR="00683DCF" w:rsidRPr="00535AA1" w:rsidRDefault="00535AA1">
      <w:pPr>
        <w:spacing w:after="0" w:line="259" w:lineRule="auto"/>
        <w:ind w:left="0" w:firstLine="0"/>
        <w:jc w:val="left"/>
        <w:rPr>
          <w:lang w:val="en-US"/>
        </w:rPr>
      </w:pPr>
      <w:r w:rsidRPr="00535AA1">
        <w:rPr>
          <w:lang w:val="en-US"/>
        </w:rPr>
        <w:t xml:space="preserve"> </w:t>
      </w:r>
    </w:p>
    <w:sectPr w:rsidR="00683DCF" w:rsidRPr="00535AA1">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 DELAN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B5BD1"/>
    <w:multiLevelType w:val="hybridMultilevel"/>
    <w:tmpl w:val="36F6F00A"/>
    <w:lvl w:ilvl="0" w:tplc="0C0C0001">
      <w:start w:val="1"/>
      <w:numFmt w:val="bullet"/>
      <w:lvlText w:val=""/>
      <w:lvlJc w:val="left"/>
      <w:pPr>
        <w:ind w:left="705" w:hanging="360"/>
      </w:pPr>
      <w:rPr>
        <w:rFonts w:ascii="Symbol" w:hAnsi="Symbol" w:hint="default"/>
      </w:rPr>
    </w:lvl>
    <w:lvl w:ilvl="1" w:tplc="0C0C0003" w:tentative="1">
      <w:start w:val="1"/>
      <w:numFmt w:val="bullet"/>
      <w:lvlText w:val="o"/>
      <w:lvlJc w:val="left"/>
      <w:pPr>
        <w:ind w:left="1425" w:hanging="360"/>
      </w:pPr>
      <w:rPr>
        <w:rFonts w:ascii="Courier New" w:hAnsi="Courier New" w:cs="Courier New" w:hint="default"/>
      </w:rPr>
    </w:lvl>
    <w:lvl w:ilvl="2" w:tplc="0C0C0005" w:tentative="1">
      <w:start w:val="1"/>
      <w:numFmt w:val="bullet"/>
      <w:lvlText w:val=""/>
      <w:lvlJc w:val="left"/>
      <w:pPr>
        <w:ind w:left="2145" w:hanging="360"/>
      </w:pPr>
      <w:rPr>
        <w:rFonts w:ascii="Wingdings" w:hAnsi="Wingdings" w:hint="default"/>
      </w:rPr>
    </w:lvl>
    <w:lvl w:ilvl="3" w:tplc="0C0C0001" w:tentative="1">
      <w:start w:val="1"/>
      <w:numFmt w:val="bullet"/>
      <w:lvlText w:val=""/>
      <w:lvlJc w:val="left"/>
      <w:pPr>
        <w:ind w:left="2865" w:hanging="360"/>
      </w:pPr>
      <w:rPr>
        <w:rFonts w:ascii="Symbol" w:hAnsi="Symbol" w:hint="default"/>
      </w:rPr>
    </w:lvl>
    <w:lvl w:ilvl="4" w:tplc="0C0C0003" w:tentative="1">
      <w:start w:val="1"/>
      <w:numFmt w:val="bullet"/>
      <w:lvlText w:val="o"/>
      <w:lvlJc w:val="left"/>
      <w:pPr>
        <w:ind w:left="3585" w:hanging="360"/>
      </w:pPr>
      <w:rPr>
        <w:rFonts w:ascii="Courier New" w:hAnsi="Courier New" w:cs="Courier New" w:hint="default"/>
      </w:rPr>
    </w:lvl>
    <w:lvl w:ilvl="5" w:tplc="0C0C0005" w:tentative="1">
      <w:start w:val="1"/>
      <w:numFmt w:val="bullet"/>
      <w:lvlText w:val=""/>
      <w:lvlJc w:val="left"/>
      <w:pPr>
        <w:ind w:left="4305" w:hanging="360"/>
      </w:pPr>
      <w:rPr>
        <w:rFonts w:ascii="Wingdings" w:hAnsi="Wingdings" w:hint="default"/>
      </w:rPr>
    </w:lvl>
    <w:lvl w:ilvl="6" w:tplc="0C0C0001" w:tentative="1">
      <w:start w:val="1"/>
      <w:numFmt w:val="bullet"/>
      <w:lvlText w:val=""/>
      <w:lvlJc w:val="left"/>
      <w:pPr>
        <w:ind w:left="5025" w:hanging="360"/>
      </w:pPr>
      <w:rPr>
        <w:rFonts w:ascii="Symbol" w:hAnsi="Symbol" w:hint="default"/>
      </w:rPr>
    </w:lvl>
    <w:lvl w:ilvl="7" w:tplc="0C0C0003" w:tentative="1">
      <w:start w:val="1"/>
      <w:numFmt w:val="bullet"/>
      <w:lvlText w:val="o"/>
      <w:lvlJc w:val="left"/>
      <w:pPr>
        <w:ind w:left="5745" w:hanging="360"/>
      </w:pPr>
      <w:rPr>
        <w:rFonts w:ascii="Courier New" w:hAnsi="Courier New" w:cs="Courier New" w:hint="default"/>
      </w:rPr>
    </w:lvl>
    <w:lvl w:ilvl="8" w:tplc="0C0C0005" w:tentative="1">
      <w:start w:val="1"/>
      <w:numFmt w:val="bullet"/>
      <w:lvlText w:val=""/>
      <w:lvlJc w:val="left"/>
      <w:pPr>
        <w:ind w:left="6465" w:hanging="360"/>
      </w:pPr>
      <w:rPr>
        <w:rFonts w:ascii="Wingdings" w:hAnsi="Wingdings" w:hint="default"/>
      </w:rPr>
    </w:lvl>
  </w:abstractNum>
  <w:abstractNum w:abstractNumId="1" w15:restartNumberingAfterBreak="0">
    <w:nsid w:val="391E7D7C"/>
    <w:multiLevelType w:val="hybridMultilevel"/>
    <w:tmpl w:val="B89CB642"/>
    <w:lvl w:ilvl="0" w:tplc="0C0C000F">
      <w:start w:val="1"/>
      <w:numFmt w:val="decimal"/>
      <w:lvlText w:val="%1."/>
      <w:lvlJc w:val="left"/>
      <w:pPr>
        <w:ind w:left="705" w:hanging="360"/>
      </w:pPr>
    </w:lvl>
    <w:lvl w:ilvl="1" w:tplc="0C0C0019" w:tentative="1">
      <w:start w:val="1"/>
      <w:numFmt w:val="lowerLetter"/>
      <w:lvlText w:val="%2."/>
      <w:lvlJc w:val="left"/>
      <w:pPr>
        <w:ind w:left="1425" w:hanging="360"/>
      </w:pPr>
    </w:lvl>
    <w:lvl w:ilvl="2" w:tplc="0C0C001B" w:tentative="1">
      <w:start w:val="1"/>
      <w:numFmt w:val="lowerRoman"/>
      <w:lvlText w:val="%3."/>
      <w:lvlJc w:val="right"/>
      <w:pPr>
        <w:ind w:left="2145" w:hanging="180"/>
      </w:pPr>
    </w:lvl>
    <w:lvl w:ilvl="3" w:tplc="0C0C000F" w:tentative="1">
      <w:start w:val="1"/>
      <w:numFmt w:val="decimal"/>
      <w:lvlText w:val="%4."/>
      <w:lvlJc w:val="left"/>
      <w:pPr>
        <w:ind w:left="2865" w:hanging="360"/>
      </w:pPr>
    </w:lvl>
    <w:lvl w:ilvl="4" w:tplc="0C0C0019" w:tentative="1">
      <w:start w:val="1"/>
      <w:numFmt w:val="lowerLetter"/>
      <w:lvlText w:val="%5."/>
      <w:lvlJc w:val="left"/>
      <w:pPr>
        <w:ind w:left="3585" w:hanging="360"/>
      </w:pPr>
    </w:lvl>
    <w:lvl w:ilvl="5" w:tplc="0C0C001B" w:tentative="1">
      <w:start w:val="1"/>
      <w:numFmt w:val="lowerRoman"/>
      <w:lvlText w:val="%6."/>
      <w:lvlJc w:val="right"/>
      <w:pPr>
        <w:ind w:left="4305" w:hanging="180"/>
      </w:pPr>
    </w:lvl>
    <w:lvl w:ilvl="6" w:tplc="0C0C000F" w:tentative="1">
      <w:start w:val="1"/>
      <w:numFmt w:val="decimal"/>
      <w:lvlText w:val="%7."/>
      <w:lvlJc w:val="left"/>
      <w:pPr>
        <w:ind w:left="5025" w:hanging="360"/>
      </w:pPr>
    </w:lvl>
    <w:lvl w:ilvl="7" w:tplc="0C0C0019" w:tentative="1">
      <w:start w:val="1"/>
      <w:numFmt w:val="lowerLetter"/>
      <w:lvlText w:val="%8."/>
      <w:lvlJc w:val="left"/>
      <w:pPr>
        <w:ind w:left="5745" w:hanging="360"/>
      </w:pPr>
    </w:lvl>
    <w:lvl w:ilvl="8" w:tplc="0C0C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CF"/>
    <w:rsid w:val="00057883"/>
    <w:rsid w:val="000F14B2"/>
    <w:rsid w:val="001F7E0B"/>
    <w:rsid w:val="00216464"/>
    <w:rsid w:val="00301C48"/>
    <w:rsid w:val="004142DA"/>
    <w:rsid w:val="00535AA1"/>
    <w:rsid w:val="005C2C98"/>
    <w:rsid w:val="00634327"/>
    <w:rsid w:val="00667C64"/>
    <w:rsid w:val="00683DCF"/>
    <w:rsid w:val="00692FE1"/>
    <w:rsid w:val="007075F1"/>
    <w:rsid w:val="007B5792"/>
    <w:rsid w:val="00825F86"/>
    <w:rsid w:val="008453DA"/>
    <w:rsid w:val="009C3A49"/>
    <w:rsid w:val="009C70B0"/>
    <w:rsid w:val="00AB483E"/>
    <w:rsid w:val="00CD708D"/>
    <w:rsid w:val="00DC77A0"/>
    <w:rsid w:val="00FE1E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79E34-8A0C-411A-81FF-EAA9281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35AA1"/>
    <w:pPr>
      <w:ind w:left="720"/>
      <w:contextualSpacing/>
    </w:pPr>
  </w:style>
  <w:style w:type="table" w:styleId="TableGrid0">
    <w:name w:val="Table Grid"/>
    <w:basedOn w:val="TableNormal"/>
    <w:uiPriority w:val="39"/>
    <w:rsid w:val="009C3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2</Pages>
  <Words>412</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Habash1</dc:creator>
  <cp:keywords/>
  <cp:lastModifiedBy>Dr Habash</cp:lastModifiedBy>
  <cp:revision>10</cp:revision>
  <dcterms:created xsi:type="dcterms:W3CDTF">2019-12-29T16:32:00Z</dcterms:created>
  <dcterms:modified xsi:type="dcterms:W3CDTF">2020-01-05T17:06:00Z</dcterms:modified>
</cp:coreProperties>
</file>