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35" w:rsidRPr="00CE1D17" w:rsidRDefault="00810135" w:rsidP="00810135">
      <w:pPr>
        <w:jc w:val="center"/>
        <w:rPr>
          <w:bCs/>
          <w:iCs/>
          <w:sz w:val="40"/>
          <w:szCs w:val="40"/>
        </w:rPr>
      </w:pPr>
      <w:bookmarkStart w:id="0" w:name="_GoBack"/>
      <w:bookmarkEnd w:id="0"/>
      <w:r w:rsidRPr="00CE1D17">
        <w:rPr>
          <w:bCs/>
          <w:iCs/>
          <w:sz w:val="40"/>
          <w:szCs w:val="40"/>
        </w:rPr>
        <w:t>ELG</w:t>
      </w:r>
      <w:r w:rsidR="005D4D55">
        <w:rPr>
          <w:bCs/>
          <w:iCs/>
          <w:sz w:val="40"/>
          <w:szCs w:val="40"/>
        </w:rPr>
        <w:t>4139</w:t>
      </w:r>
      <w:r w:rsidRPr="00CE1D17">
        <w:rPr>
          <w:bCs/>
          <w:iCs/>
          <w:sz w:val="40"/>
          <w:szCs w:val="40"/>
        </w:rPr>
        <w:t xml:space="preserve"> </w:t>
      </w:r>
      <w:r w:rsidR="00086C02" w:rsidRPr="00864A59">
        <w:rPr>
          <w:b/>
          <w:bCs/>
          <w:iCs/>
          <w:sz w:val="40"/>
          <w:szCs w:val="40"/>
        </w:rPr>
        <w:t>D</w:t>
      </w:r>
      <w:r w:rsidR="00086C02" w:rsidRPr="00CE1D17">
        <w:rPr>
          <w:bCs/>
          <w:iCs/>
          <w:sz w:val="40"/>
          <w:szCs w:val="40"/>
        </w:rPr>
        <w:t>esign</w:t>
      </w:r>
      <w:r w:rsidR="00865276">
        <w:rPr>
          <w:bCs/>
          <w:iCs/>
          <w:sz w:val="40"/>
          <w:szCs w:val="40"/>
        </w:rPr>
        <w:t>/</w:t>
      </w:r>
      <w:r w:rsidR="00864A59" w:rsidRPr="00864A59">
        <w:rPr>
          <w:b/>
          <w:bCs/>
          <w:iCs/>
          <w:sz w:val="40"/>
          <w:szCs w:val="40"/>
        </w:rPr>
        <w:t>B</w:t>
      </w:r>
      <w:r w:rsidR="00864A59">
        <w:rPr>
          <w:bCs/>
          <w:iCs/>
          <w:sz w:val="40"/>
          <w:szCs w:val="40"/>
        </w:rPr>
        <w:t>uild</w:t>
      </w:r>
      <w:r w:rsidR="00086C02" w:rsidRPr="00CE1D17">
        <w:rPr>
          <w:bCs/>
          <w:iCs/>
          <w:sz w:val="40"/>
          <w:szCs w:val="40"/>
        </w:rPr>
        <w:t xml:space="preserve"> </w:t>
      </w:r>
      <w:r w:rsidRPr="00CE1D17">
        <w:rPr>
          <w:bCs/>
          <w:iCs/>
          <w:sz w:val="40"/>
          <w:szCs w:val="40"/>
        </w:rPr>
        <w:t>Project Proposal</w:t>
      </w:r>
    </w:p>
    <w:p w:rsidR="00B2439D" w:rsidRDefault="00B2439D" w:rsidP="003822FF">
      <w:pPr>
        <w:rPr>
          <w:b/>
          <w:iCs/>
        </w:rPr>
      </w:pPr>
    </w:p>
    <w:p w:rsidR="00493571" w:rsidRDefault="00361747" w:rsidP="003822FF">
      <w:pPr>
        <w:rPr>
          <w:b/>
          <w:iCs/>
        </w:rPr>
      </w:pPr>
      <w:r w:rsidRPr="003822FF">
        <w:rPr>
          <w:b/>
          <w:iCs/>
        </w:rPr>
        <w:t xml:space="preserve">Proposed Title of the </w:t>
      </w:r>
      <w:r w:rsidR="003822FF" w:rsidRPr="003822FF">
        <w:rPr>
          <w:b/>
          <w:iCs/>
        </w:rPr>
        <w:t>P</w:t>
      </w:r>
      <w:r w:rsidRPr="003822FF">
        <w:rPr>
          <w:b/>
          <w:iCs/>
        </w:rPr>
        <w:t>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068F" w:rsidTr="0002068F">
        <w:tc>
          <w:tcPr>
            <w:tcW w:w="9576" w:type="dxa"/>
          </w:tcPr>
          <w:p w:rsidR="0002068F" w:rsidRDefault="0002068F" w:rsidP="003822FF">
            <w:pPr>
              <w:rPr>
                <w:b/>
                <w:iCs/>
              </w:rPr>
            </w:pPr>
          </w:p>
          <w:p w:rsidR="0002068F" w:rsidRDefault="0002068F" w:rsidP="003822FF">
            <w:pPr>
              <w:rPr>
                <w:b/>
                <w:iCs/>
              </w:rPr>
            </w:pPr>
          </w:p>
        </w:tc>
      </w:tr>
    </w:tbl>
    <w:p w:rsidR="0002068F" w:rsidRPr="003822FF" w:rsidRDefault="0002068F" w:rsidP="003822FF">
      <w:pPr>
        <w:rPr>
          <w:b/>
          <w:iCs/>
        </w:rPr>
      </w:pPr>
    </w:p>
    <w:p w:rsidR="00361747" w:rsidRDefault="00361747" w:rsidP="00361747">
      <w:pPr>
        <w:rPr>
          <w:b/>
          <w:iCs/>
        </w:rPr>
      </w:pPr>
      <w:r w:rsidRPr="003822FF">
        <w:rPr>
          <w:b/>
          <w:iCs/>
        </w:rPr>
        <w:t>Team</w:t>
      </w:r>
      <w:r w:rsidR="003700E4">
        <w:rPr>
          <w:b/>
          <w:iCs/>
        </w:rPr>
        <w:t xml:space="preserve"> Members</w:t>
      </w:r>
      <w:r w:rsidRPr="003822FF">
        <w:rPr>
          <w:b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506"/>
      </w:tblGrid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Name</w:t>
            </w: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Email</w:t>
            </w:r>
          </w:p>
        </w:tc>
      </w:tr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</w:tr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</w:tr>
      <w:tr w:rsidR="003822FF" w:rsidTr="003822FF">
        <w:tc>
          <w:tcPr>
            <w:tcW w:w="5070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3822FF" w:rsidRDefault="003822FF" w:rsidP="00361747">
            <w:pPr>
              <w:rPr>
                <w:b/>
                <w:iCs/>
              </w:rPr>
            </w:pPr>
          </w:p>
        </w:tc>
      </w:tr>
      <w:tr w:rsidR="00864A59" w:rsidTr="003822FF">
        <w:tc>
          <w:tcPr>
            <w:tcW w:w="5070" w:type="dxa"/>
          </w:tcPr>
          <w:p w:rsidR="00864A59" w:rsidRDefault="00864A59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864A59" w:rsidRDefault="00864A59" w:rsidP="00361747">
            <w:pPr>
              <w:rPr>
                <w:b/>
                <w:iCs/>
              </w:rPr>
            </w:pPr>
          </w:p>
        </w:tc>
      </w:tr>
    </w:tbl>
    <w:p w:rsidR="003822FF" w:rsidRPr="003822FF" w:rsidRDefault="003822FF" w:rsidP="00361747">
      <w:pPr>
        <w:rPr>
          <w:b/>
          <w:iCs/>
        </w:rPr>
      </w:pPr>
    </w:p>
    <w:p w:rsidR="00B639E5" w:rsidRDefault="00B639E5" w:rsidP="00361747">
      <w:pPr>
        <w:rPr>
          <w:b/>
          <w:iCs/>
        </w:rPr>
      </w:pPr>
      <w:r>
        <w:rPr>
          <w:b/>
          <w:iCs/>
        </w:rPr>
        <w:t>TA Supervisor: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506"/>
      </w:tblGrid>
      <w:tr w:rsidR="00B639E5" w:rsidTr="00B639E5">
        <w:tc>
          <w:tcPr>
            <w:tcW w:w="5070" w:type="dxa"/>
          </w:tcPr>
          <w:p w:rsidR="00B639E5" w:rsidRDefault="00C35E64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Name</w:t>
            </w:r>
          </w:p>
        </w:tc>
        <w:tc>
          <w:tcPr>
            <w:tcW w:w="4506" w:type="dxa"/>
          </w:tcPr>
          <w:p w:rsidR="00B639E5" w:rsidRDefault="00B639E5" w:rsidP="00361747">
            <w:pPr>
              <w:rPr>
                <w:b/>
                <w:iCs/>
              </w:rPr>
            </w:pPr>
            <w:r>
              <w:rPr>
                <w:b/>
                <w:iCs/>
              </w:rPr>
              <w:t>Email</w:t>
            </w:r>
          </w:p>
        </w:tc>
      </w:tr>
      <w:tr w:rsidR="00B639E5" w:rsidTr="00B639E5">
        <w:tc>
          <w:tcPr>
            <w:tcW w:w="5070" w:type="dxa"/>
          </w:tcPr>
          <w:p w:rsidR="00B639E5" w:rsidRDefault="00B639E5" w:rsidP="00361747">
            <w:pPr>
              <w:rPr>
                <w:b/>
                <w:iCs/>
              </w:rPr>
            </w:pPr>
          </w:p>
        </w:tc>
        <w:tc>
          <w:tcPr>
            <w:tcW w:w="4506" w:type="dxa"/>
          </w:tcPr>
          <w:p w:rsidR="00B639E5" w:rsidRDefault="00B639E5" w:rsidP="00361747">
            <w:pPr>
              <w:rPr>
                <w:b/>
                <w:iCs/>
              </w:rPr>
            </w:pPr>
          </w:p>
        </w:tc>
      </w:tr>
    </w:tbl>
    <w:p w:rsidR="00361747" w:rsidRDefault="00361747" w:rsidP="00361747">
      <w:pPr>
        <w:rPr>
          <w:b/>
          <w:iCs/>
        </w:rPr>
      </w:pPr>
    </w:p>
    <w:p w:rsidR="00086C02" w:rsidRPr="00086C02" w:rsidRDefault="00086C02" w:rsidP="00086C02">
      <w:pPr>
        <w:jc w:val="center"/>
        <w:rPr>
          <w:rFonts w:asciiTheme="majorBidi" w:hAnsiTheme="majorBidi" w:cstheme="majorBidi"/>
          <w:iCs/>
          <w:sz w:val="28"/>
          <w:szCs w:val="28"/>
        </w:rPr>
      </w:pPr>
      <w:r w:rsidRPr="00086C02">
        <w:rPr>
          <w:rFonts w:asciiTheme="majorBidi" w:eastAsia="+mn-ea" w:hAnsiTheme="majorBidi" w:cstheme="majorBidi"/>
          <w:kern w:val="24"/>
          <w:sz w:val="28"/>
          <w:szCs w:val="28"/>
          <w:lang w:val="en-US"/>
        </w:rPr>
        <w:t>Engineering design is the application of math, science and engineering principles to the creation and development of systems components and processes.</w:t>
      </w:r>
    </w:p>
    <w:p w:rsidR="00086C02" w:rsidRPr="003822FF" w:rsidRDefault="00086C02" w:rsidP="00361747">
      <w:pPr>
        <w:rPr>
          <w:b/>
          <w:iCs/>
        </w:rPr>
      </w:pPr>
    </w:p>
    <w:p w:rsidR="00AE1035" w:rsidRDefault="00AE1035" w:rsidP="00AE10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Details and Brief Design</w:t>
      </w:r>
    </w:p>
    <w:p w:rsid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</w:p>
    <w:p w:rsidR="00004CE4" w:rsidRP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>Problem Statement</w:t>
      </w:r>
    </w:p>
    <w:p w:rsid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>Clearly and concisely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identify the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4CE4" w:rsidTr="00004CE4">
        <w:tc>
          <w:tcPr>
            <w:tcW w:w="9576" w:type="dxa"/>
          </w:tcPr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D4573C" w:rsidRDefault="00D4573C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004CE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</w:tbl>
    <w:p w:rsid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6F5B28" w:rsidRDefault="006F5B28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6F5B28" w:rsidRDefault="006F5B28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6F5B28" w:rsidRDefault="006F5B28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</w:p>
    <w:p w:rsidR="00004CE4" w:rsidRPr="00004CE4" w:rsidRDefault="00004CE4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lastRenderedPageBreak/>
        <w:t xml:space="preserve">Design </w:t>
      </w:r>
      <w:r w:rsidR="00B44D12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 xml:space="preserve">Build </w:t>
      </w:r>
      <w:r w:rsidRPr="00004CE4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>Statement</w:t>
      </w:r>
    </w:p>
    <w:p w:rsidR="00004CE4" w:rsidRDefault="00004CE4" w:rsidP="00CE1D17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eastAsia="+mn-ea" w:hAnsiTheme="majorBidi" w:cstheme="majorBidi"/>
          <w:color w:val="000000"/>
          <w:kern w:val="24"/>
          <w:lang w:val="en-US"/>
        </w:rPr>
      </w:pP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>The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design statement is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challeng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ing; it is about 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>tak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>ing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action to address the need and to solve the problem. It must specify the degree to which </w:t>
      </w:r>
      <w:r>
        <w:rPr>
          <w:rFonts w:asciiTheme="majorBidi" w:eastAsia="+mn-ea" w:hAnsiTheme="majorBidi" w:cstheme="majorBidi"/>
          <w:color w:val="000000"/>
          <w:kern w:val="24"/>
          <w:lang w:val="en-US"/>
        </w:rPr>
        <w:t>you</w:t>
      </w:r>
      <w:r w:rsidRPr="00004CE4"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will carry out the solution. The design statement may also contain an underlying theme or very important constraint.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04CE4" w:rsidTr="00CB6FA4">
        <w:tc>
          <w:tcPr>
            <w:tcW w:w="9576" w:type="dxa"/>
          </w:tcPr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  <w:p w:rsidR="00004CE4" w:rsidRDefault="00004CE4" w:rsidP="00CB6FA4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</w:tbl>
    <w:p w:rsidR="00004CE4" w:rsidRPr="00004CE4" w:rsidRDefault="00004CE4" w:rsidP="00004CE4">
      <w:pPr>
        <w:jc w:val="both"/>
        <w:rPr>
          <w:rFonts w:asciiTheme="majorBidi" w:eastAsia="+mn-ea" w:hAnsiTheme="majorBidi" w:cstheme="majorBidi"/>
          <w:color w:val="000000"/>
          <w:kern w:val="24"/>
          <w:lang w:val="en-CA"/>
        </w:rPr>
      </w:pPr>
    </w:p>
    <w:p w:rsidR="00004CE4" w:rsidRPr="00690062" w:rsidRDefault="00690062" w:rsidP="00004CE4">
      <w:pPr>
        <w:jc w:val="both"/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</w:pPr>
      <w:r w:rsidRPr="00690062">
        <w:rPr>
          <w:rFonts w:asciiTheme="majorBidi" w:eastAsia="+mn-ea" w:hAnsiTheme="majorBidi" w:cstheme="majorBidi"/>
          <w:b/>
          <w:bCs/>
          <w:color w:val="000000"/>
          <w:kern w:val="24"/>
          <w:lang w:val="en-US"/>
        </w:rPr>
        <w:t>Constraints</w:t>
      </w:r>
    </w:p>
    <w:p w:rsidR="00690062" w:rsidRDefault="00690062" w:rsidP="00690062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  <w:r>
        <w:rPr>
          <w:rFonts w:asciiTheme="majorBidi" w:eastAsia="+mn-ea" w:hAnsiTheme="majorBidi" w:cstheme="majorBidi"/>
          <w:color w:val="000000"/>
          <w:kern w:val="24"/>
          <w:lang w:val="en-US"/>
        </w:rPr>
        <w:t>These are guidelines that must be followed. Examples include time, budget, aesthetics, codes, safety, and physical attributes.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759"/>
      </w:tblGrid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1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4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5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6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  <w:tr w:rsidR="00690062" w:rsidTr="00690062">
        <w:tc>
          <w:tcPr>
            <w:tcW w:w="817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  <w:r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  <w:t>7</w:t>
            </w:r>
          </w:p>
        </w:tc>
        <w:tc>
          <w:tcPr>
            <w:tcW w:w="8759" w:type="dxa"/>
          </w:tcPr>
          <w:p w:rsidR="00690062" w:rsidRDefault="00690062" w:rsidP="00690062">
            <w:pPr>
              <w:jc w:val="both"/>
              <w:rPr>
                <w:rFonts w:asciiTheme="majorBidi" w:eastAsia="+mn-ea" w:hAnsiTheme="majorBidi" w:cstheme="majorBidi"/>
                <w:color w:val="000000"/>
                <w:kern w:val="24"/>
                <w:lang w:val="en-US"/>
              </w:rPr>
            </w:pPr>
          </w:p>
        </w:tc>
      </w:tr>
    </w:tbl>
    <w:p w:rsidR="00004CE4" w:rsidRDefault="00690062" w:rsidP="00690062">
      <w:pPr>
        <w:jc w:val="both"/>
        <w:rPr>
          <w:rFonts w:asciiTheme="majorBidi" w:eastAsia="+mn-ea" w:hAnsiTheme="majorBidi" w:cstheme="majorBidi"/>
          <w:color w:val="000000"/>
          <w:kern w:val="24"/>
          <w:lang w:val="en-US"/>
        </w:rPr>
      </w:pPr>
      <w:r>
        <w:rPr>
          <w:rFonts w:asciiTheme="majorBidi" w:eastAsia="+mn-ea" w:hAnsiTheme="majorBidi" w:cstheme="majorBidi"/>
          <w:color w:val="000000"/>
          <w:kern w:val="24"/>
          <w:lang w:val="en-US"/>
        </w:rPr>
        <w:t xml:space="preserve"> </w:t>
      </w:r>
    </w:p>
    <w:p w:rsidR="00FB3B93" w:rsidRDefault="003D6269" w:rsidP="005F049F">
      <w:pPr>
        <w:rPr>
          <w:b/>
          <w:lang w:val="en"/>
        </w:rPr>
      </w:pPr>
      <w:r>
        <w:rPr>
          <w:b/>
          <w:lang w:val="en"/>
        </w:rPr>
        <w:t>Generated Concept</w:t>
      </w:r>
    </w:p>
    <w:p w:rsidR="003D6269" w:rsidRPr="003D6269" w:rsidRDefault="003D6269" w:rsidP="005F049F">
      <w:pPr>
        <w:rPr>
          <w:bCs/>
          <w:lang w:val="en"/>
        </w:rPr>
      </w:pPr>
      <w:r w:rsidRPr="003D6269">
        <w:rPr>
          <w:bCs/>
          <w:lang w:val="en"/>
        </w:rPr>
        <w:t>Brainstorming and preliminary sketches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6269" w:rsidTr="003D6269">
        <w:tc>
          <w:tcPr>
            <w:tcW w:w="9576" w:type="dxa"/>
          </w:tcPr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3D6269" w:rsidRDefault="003D6269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  <w:p w:rsidR="002D4BDB" w:rsidRDefault="002D4BDB" w:rsidP="005F049F">
            <w:pPr>
              <w:rPr>
                <w:b/>
                <w:lang w:val="en"/>
              </w:rPr>
            </w:pPr>
          </w:p>
        </w:tc>
      </w:tr>
    </w:tbl>
    <w:p w:rsidR="003D6269" w:rsidRDefault="003D6269" w:rsidP="005F049F">
      <w:pPr>
        <w:rPr>
          <w:b/>
          <w:lang w:val="en"/>
        </w:rPr>
      </w:pPr>
    </w:p>
    <w:p w:rsidR="00BC1066" w:rsidRDefault="00BC1066" w:rsidP="00BC1066">
      <w:pPr>
        <w:rPr>
          <w:b/>
          <w:iCs/>
        </w:rPr>
      </w:pPr>
      <w:r w:rsidRPr="003822FF">
        <w:rPr>
          <w:b/>
          <w:lang w:val="en"/>
        </w:rPr>
        <w:lastRenderedPageBreak/>
        <w:t>Deliverables</w:t>
      </w:r>
      <w:r>
        <w:rPr>
          <w:b/>
          <w:lang w:val="en"/>
        </w:rPr>
        <w:t xml:space="preserve"> </w:t>
      </w:r>
      <w:r>
        <w:rPr>
          <w:b/>
          <w:iCs/>
        </w:rPr>
        <w:t xml:space="preserve">by </w:t>
      </w:r>
      <w:r w:rsidR="00DD1791">
        <w:rPr>
          <w:b/>
          <w:iCs/>
        </w:rPr>
        <w:t>Th</w:t>
      </w:r>
      <w:r w:rsidR="00BA6863">
        <w:rPr>
          <w:b/>
          <w:iCs/>
        </w:rPr>
        <w:t>i</w:t>
      </w:r>
      <w:r w:rsidR="00DD1791">
        <w:rPr>
          <w:b/>
          <w:iCs/>
        </w:rPr>
        <w:t>rd</w:t>
      </w:r>
      <w:r w:rsidR="00864A59">
        <w:rPr>
          <w:b/>
          <w:iCs/>
        </w:rPr>
        <w:t xml:space="preserve"> Week</w:t>
      </w:r>
      <w:r>
        <w:rPr>
          <w:b/>
          <w:iCs/>
        </w:rPr>
        <w:t xml:space="preserve"> of </w:t>
      </w:r>
      <w:r w:rsidR="00DD1791">
        <w:rPr>
          <w:b/>
          <w:iCs/>
        </w:rPr>
        <w:t>October</w:t>
      </w:r>
      <w:r>
        <w:rPr>
          <w:b/>
          <w:iCs/>
        </w:rPr>
        <w:t>, 201</w:t>
      </w:r>
      <w:r w:rsidR="00864A59">
        <w:rPr>
          <w:b/>
          <w:iCs/>
        </w:rPr>
        <w:t>7</w:t>
      </w:r>
      <w:r w:rsidRPr="003822FF">
        <w:rPr>
          <w:b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6207"/>
      </w:tblGrid>
      <w:tr w:rsidR="00AE1035" w:rsidTr="00AE1035">
        <w:tc>
          <w:tcPr>
            <w:tcW w:w="3369" w:type="dxa"/>
          </w:tcPr>
          <w:p w:rsidR="00AE1035" w:rsidRDefault="00AE1035" w:rsidP="00CB6FA4">
            <w:pPr>
              <w:rPr>
                <w:b/>
                <w:iCs/>
              </w:rPr>
            </w:pPr>
            <w:r>
              <w:rPr>
                <w:b/>
                <w:iCs/>
              </w:rPr>
              <w:t>Item</w:t>
            </w:r>
          </w:p>
        </w:tc>
        <w:tc>
          <w:tcPr>
            <w:tcW w:w="6207" w:type="dxa"/>
          </w:tcPr>
          <w:p w:rsidR="00AE1035" w:rsidRDefault="00AE1035" w:rsidP="00CB6FA4">
            <w:pPr>
              <w:rPr>
                <w:b/>
                <w:iCs/>
              </w:rPr>
            </w:pPr>
            <w:r>
              <w:rPr>
                <w:b/>
                <w:iCs/>
              </w:rPr>
              <w:t>YES or NO</w:t>
            </w:r>
          </w:p>
        </w:tc>
      </w:tr>
      <w:tr w:rsidR="00BC1066" w:rsidTr="00AE1035">
        <w:tc>
          <w:tcPr>
            <w:tcW w:w="3369" w:type="dxa"/>
          </w:tcPr>
          <w:p w:rsidR="00BC1066" w:rsidRPr="00AE1035" w:rsidRDefault="00AE1035" w:rsidP="00CB6FA4">
            <w:pPr>
              <w:rPr>
                <w:bCs/>
                <w:iCs/>
              </w:rPr>
            </w:pPr>
            <w:r w:rsidRPr="00AE1035">
              <w:rPr>
                <w:bCs/>
                <w:iCs/>
              </w:rPr>
              <w:t>Prototype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  <w:tr w:rsidR="00BC1066" w:rsidTr="00AE1035">
        <w:tc>
          <w:tcPr>
            <w:tcW w:w="3369" w:type="dxa"/>
          </w:tcPr>
          <w:p w:rsidR="00BC1066" w:rsidRPr="00AE1035" w:rsidRDefault="00864A59" w:rsidP="00CB6FA4">
            <w:pPr>
              <w:rPr>
                <w:bCs/>
                <w:iCs/>
              </w:rPr>
            </w:pPr>
            <w:r>
              <w:rPr>
                <w:bCs/>
                <w:iCs/>
              </w:rPr>
              <w:t>Presentation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  <w:tr w:rsidR="00BC1066" w:rsidTr="00AE1035">
        <w:tc>
          <w:tcPr>
            <w:tcW w:w="3369" w:type="dxa"/>
          </w:tcPr>
          <w:p w:rsidR="00BC1066" w:rsidRPr="00AE1035" w:rsidRDefault="00AE1035" w:rsidP="00CB6FA4">
            <w:pPr>
              <w:rPr>
                <w:bCs/>
                <w:iCs/>
              </w:rPr>
            </w:pPr>
            <w:r w:rsidRPr="00AE1035">
              <w:rPr>
                <w:bCs/>
                <w:iCs/>
              </w:rPr>
              <w:t>Demonstration of Prototype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  <w:tr w:rsidR="00BC1066" w:rsidTr="00AE1035">
        <w:tc>
          <w:tcPr>
            <w:tcW w:w="3369" w:type="dxa"/>
          </w:tcPr>
          <w:p w:rsidR="00BC1066" w:rsidRPr="00AE1035" w:rsidRDefault="00AE1035" w:rsidP="00CB6FA4">
            <w:pPr>
              <w:rPr>
                <w:bCs/>
                <w:iCs/>
              </w:rPr>
            </w:pPr>
            <w:r w:rsidRPr="00AE1035">
              <w:rPr>
                <w:bCs/>
                <w:iCs/>
              </w:rPr>
              <w:t>Video</w:t>
            </w:r>
          </w:p>
        </w:tc>
        <w:tc>
          <w:tcPr>
            <w:tcW w:w="6207" w:type="dxa"/>
          </w:tcPr>
          <w:p w:rsidR="00BC1066" w:rsidRDefault="00BC1066" w:rsidP="00CB6FA4">
            <w:pPr>
              <w:rPr>
                <w:b/>
                <w:iCs/>
              </w:rPr>
            </w:pPr>
          </w:p>
        </w:tc>
      </w:tr>
    </w:tbl>
    <w:p w:rsidR="00BC1066" w:rsidRPr="003822FF" w:rsidRDefault="00BC1066" w:rsidP="00BC1066">
      <w:pPr>
        <w:rPr>
          <w:b/>
          <w:iCs/>
        </w:rPr>
      </w:pPr>
    </w:p>
    <w:p w:rsidR="00361747" w:rsidRDefault="00EE34EB" w:rsidP="00493571">
      <w:pPr>
        <w:rPr>
          <w:b/>
          <w:lang w:val="en"/>
        </w:rPr>
      </w:pPr>
      <w:r w:rsidRPr="003822FF">
        <w:rPr>
          <w:b/>
          <w:lang w:val="en"/>
        </w:rPr>
        <w:t>Required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1"/>
      </w:tblGrid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Cs/>
              </w:rPr>
            </w:pPr>
          </w:p>
        </w:tc>
      </w:tr>
    </w:tbl>
    <w:p w:rsidR="00EE34EB" w:rsidRPr="003822FF" w:rsidRDefault="00EE34EB" w:rsidP="00493571">
      <w:pPr>
        <w:rPr>
          <w:b/>
          <w:i/>
        </w:rPr>
      </w:pPr>
    </w:p>
    <w:p w:rsidR="00EE34EB" w:rsidRPr="003822FF" w:rsidRDefault="00EE34EB" w:rsidP="00493571">
      <w:pPr>
        <w:rPr>
          <w:b/>
          <w:iCs/>
        </w:rPr>
      </w:pPr>
      <w:r w:rsidRPr="003822FF">
        <w:rPr>
          <w:b/>
          <w:lang w:val="en"/>
        </w:rPr>
        <w:t xml:space="preserve">Knowledge Areas </w:t>
      </w:r>
      <w:r w:rsidR="005F049F">
        <w:rPr>
          <w:b/>
          <w:lang w:val="en"/>
        </w:rPr>
        <w:t xml:space="preserve">and Simulation Tools </w:t>
      </w:r>
      <w:r w:rsidRPr="003822FF">
        <w:rPr>
          <w:b/>
          <w:lang w:val="en"/>
        </w:rPr>
        <w:t>Needed for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901"/>
      </w:tblGrid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  <w:tr w:rsidR="00BC1066" w:rsidTr="00BC1066">
        <w:tc>
          <w:tcPr>
            <w:tcW w:w="675" w:type="dxa"/>
          </w:tcPr>
          <w:p w:rsidR="00BC1066" w:rsidRPr="00BC1066" w:rsidRDefault="00BC1066" w:rsidP="00493571">
            <w:pPr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8901" w:type="dxa"/>
          </w:tcPr>
          <w:p w:rsidR="00BC1066" w:rsidRDefault="00BC1066" w:rsidP="00493571">
            <w:pPr>
              <w:rPr>
                <w:b/>
                <w:i/>
              </w:rPr>
            </w:pPr>
          </w:p>
        </w:tc>
      </w:tr>
    </w:tbl>
    <w:p w:rsidR="00361747" w:rsidRDefault="00361747" w:rsidP="00493571">
      <w:pPr>
        <w:rPr>
          <w:b/>
          <w:i/>
        </w:rPr>
      </w:pPr>
    </w:p>
    <w:p w:rsidR="00493571" w:rsidRPr="001A013D" w:rsidRDefault="00AE1035" w:rsidP="00493571">
      <w:pPr>
        <w:rPr>
          <w:b/>
        </w:rPr>
      </w:pPr>
      <w:r w:rsidRPr="001A013D">
        <w:rPr>
          <w:b/>
        </w:rPr>
        <w:t xml:space="preserve">Estimated </w:t>
      </w:r>
      <w:r w:rsidR="00D13675" w:rsidRPr="001A013D">
        <w:rPr>
          <w:b/>
        </w:rPr>
        <w:t>B</w:t>
      </w:r>
      <w:r w:rsidR="00493571" w:rsidRPr="001A013D">
        <w:rPr>
          <w:b/>
        </w:rPr>
        <w:t>udget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345"/>
      </w:tblGrid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1" w:rsidRDefault="00493571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71" w:rsidRDefault="0049357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  <w:tr w:rsidR="00493571" w:rsidTr="00575D92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71" w:rsidRDefault="00493571"/>
        </w:tc>
      </w:tr>
    </w:tbl>
    <w:p w:rsidR="00B7073E" w:rsidRDefault="00B7073E" w:rsidP="00467F0E">
      <w:pPr>
        <w:rPr>
          <w:rFonts w:asciiTheme="majorBidi" w:hAnsiTheme="majorBidi" w:cstheme="majorBidi"/>
          <w:b/>
          <w:iCs/>
        </w:rPr>
      </w:pPr>
    </w:p>
    <w:p w:rsidR="001A013D" w:rsidRPr="00E805DE" w:rsidRDefault="00DD1791" w:rsidP="00467F0E">
      <w:pPr>
        <w:rPr>
          <w:b/>
          <w:iCs/>
        </w:rPr>
      </w:pPr>
      <w:r>
        <w:rPr>
          <w:b/>
          <w:iCs/>
        </w:rPr>
        <w:t>Entrepreneurship</w:t>
      </w:r>
      <w:r w:rsidR="001A013D" w:rsidRPr="00E805DE">
        <w:rPr>
          <w:b/>
          <w:iCs/>
        </w:rPr>
        <w:t xml:space="preserve"> Theme</w:t>
      </w:r>
    </w:p>
    <w:p w:rsidR="001A013D" w:rsidRPr="00E805DE" w:rsidRDefault="001A013D" w:rsidP="00467F0E">
      <w:pPr>
        <w:rPr>
          <w:b/>
          <w:iCs/>
        </w:rPr>
      </w:pPr>
      <w:r w:rsidRPr="00E805DE">
        <w:rPr>
          <w:bCs/>
          <w:iCs/>
        </w:rPr>
        <w:t xml:space="preserve">Identify the </w:t>
      </w:r>
      <w:r w:rsidR="00DD1791">
        <w:rPr>
          <w:bCs/>
          <w:iCs/>
        </w:rPr>
        <w:t>entrepreneurial potential of this project</w:t>
      </w:r>
      <w:r w:rsidRPr="00E805DE">
        <w:rPr>
          <w:b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A013D" w:rsidTr="001A013D">
        <w:tc>
          <w:tcPr>
            <w:tcW w:w="9576" w:type="dxa"/>
          </w:tcPr>
          <w:p w:rsidR="001A013D" w:rsidRDefault="001A013D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1A013D" w:rsidRDefault="001A013D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  <w:p w:rsidR="001A013D" w:rsidRDefault="001A013D" w:rsidP="00467F0E">
            <w:pPr>
              <w:rPr>
                <w:rFonts w:ascii="Arial Narrow" w:hAnsi="Arial Narrow" w:cs="Arial"/>
                <w:b/>
                <w:iCs/>
                <w:sz w:val="28"/>
              </w:rPr>
            </w:pPr>
          </w:p>
        </w:tc>
      </w:tr>
    </w:tbl>
    <w:p w:rsidR="001A013D" w:rsidRPr="001A013D" w:rsidRDefault="001A013D" w:rsidP="00B7073E">
      <w:pPr>
        <w:rPr>
          <w:rFonts w:ascii="Arial Narrow" w:hAnsi="Arial Narrow" w:cs="Arial"/>
          <w:b/>
          <w:iCs/>
          <w:sz w:val="28"/>
        </w:rPr>
      </w:pPr>
    </w:p>
    <w:sectPr w:rsidR="001A013D" w:rsidRPr="001A01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587"/>
    <w:multiLevelType w:val="hybridMultilevel"/>
    <w:tmpl w:val="CEFE62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108F"/>
    <w:multiLevelType w:val="hybridMultilevel"/>
    <w:tmpl w:val="8066614E"/>
    <w:lvl w:ilvl="0" w:tplc="5D064556">
      <w:start w:val="1"/>
      <w:numFmt w:val="lowerRoman"/>
      <w:lvlText w:val="%1)"/>
      <w:lvlJc w:val="left"/>
      <w:pPr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F2D2F"/>
    <w:multiLevelType w:val="hybridMultilevel"/>
    <w:tmpl w:val="5E601DB6"/>
    <w:lvl w:ilvl="0" w:tplc="607CE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342326"/>
    <w:multiLevelType w:val="hybridMultilevel"/>
    <w:tmpl w:val="91D8814C"/>
    <w:lvl w:ilvl="0" w:tplc="607CE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CA5736"/>
    <w:multiLevelType w:val="hybridMultilevel"/>
    <w:tmpl w:val="1534ED2C"/>
    <w:lvl w:ilvl="0" w:tplc="4B8A77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71"/>
    <w:rsid w:val="00004CE4"/>
    <w:rsid w:val="00016A99"/>
    <w:rsid w:val="0002068F"/>
    <w:rsid w:val="00057369"/>
    <w:rsid w:val="00086C02"/>
    <w:rsid w:val="001A013D"/>
    <w:rsid w:val="0026637E"/>
    <w:rsid w:val="002A7B81"/>
    <w:rsid w:val="002D4BDB"/>
    <w:rsid w:val="00361747"/>
    <w:rsid w:val="003700E4"/>
    <w:rsid w:val="003822FF"/>
    <w:rsid w:val="003D6269"/>
    <w:rsid w:val="00467F0E"/>
    <w:rsid w:val="00493571"/>
    <w:rsid w:val="00575D92"/>
    <w:rsid w:val="005D4D55"/>
    <w:rsid w:val="005F049F"/>
    <w:rsid w:val="00690062"/>
    <w:rsid w:val="006F5B28"/>
    <w:rsid w:val="00810135"/>
    <w:rsid w:val="00864A59"/>
    <w:rsid w:val="00865276"/>
    <w:rsid w:val="00966760"/>
    <w:rsid w:val="00AE1035"/>
    <w:rsid w:val="00B2439D"/>
    <w:rsid w:val="00B30CC1"/>
    <w:rsid w:val="00B30F44"/>
    <w:rsid w:val="00B44D12"/>
    <w:rsid w:val="00B639E5"/>
    <w:rsid w:val="00B7073E"/>
    <w:rsid w:val="00BA6863"/>
    <w:rsid w:val="00BC1066"/>
    <w:rsid w:val="00C20A92"/>
    <w:rsid w:val="00C35E64"/>
    <w:rsid w:val="00CE1D17"/>
    <w:rsid w:val="00D13675"/>
    <w:rsid w:val="00D4573C"/>
    <w:rsid w:val="00DA2DB3"/>
    <w:rsid w:val="00DD1791"/>
    <w:rsid w:val="00E266DD"/>
    <w:rsid w:val="00E805DE"/>
    <w:rsid w:val="00EB247B"/>
    <w:rsid w:val="00EE34EB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93571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493571"/>
    <w:rPr>
      <w:rFonts w:ascii="Verdana" w:hAnsi="Verdana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93571"/>
    <w:rPr>
      <w:rFonts w:ascii="Verdana" w:eastAsia="Times New Roman" w:hAnsi="Verdana" w:cs="Times New Roman"/>
      <w:color w:val="000000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493571"/>
    <w:pPr>
      <w:spacing w:line="320" w:lineRule="exact"/>
      <w:ind w:left="360"/>
    </w:pPr>
    <w:rPr>
      <w:rFonts w:ascii="Arial Narrow" w:eastAsia="Batang" w:hAnsi="Arial Narrow"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3571"/>
    <w:rPr>
      <w:rFonts w:ascii="Arial Narrow" w:eastAsia="Batang" w:hAnsi="Arial Narrow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8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C02"/>
    <w:pPr>
      <w:spacing w:before="100" w:beforeAutospacing="1" w:after="100" w:afterAutospacing="1"/>
    </w:pPr>
    <w:rPr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93571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493571"/>
    <w:rPr>
      <w:rFonts w:ascii="Verdana" w:hAnsi="Verdana"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93571"/>
    <w:rPr>
      <w:rFonts w:ascii="Verdana" w:eastAsia="Times New Roman" w:hAnsi="Verdana" w:cs="Times New Roman"/>
      <w:color w:val="000000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493571"/>
    <w:pPr>
      <w:spacing w:line="320" w:lineRule="exact"/>
      <w:ind w:left="360"/>
    </w:pPr>
    <w:rPr>
      <w:rFonts w:ascii="Arial Narrow" w:eastAsia="Batang" w:hAnsi="Arial Narrow" w:cs="Arial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3571"/>
    <w:rPr>
      <w:rFonts w:ascii="Arial Narrow" w:eastAsia="Batang" w:hAnsi="Arial Narrow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8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C02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Habash1</dc:creator>
  <cp:lastModifiedBy>mcadieux</cp:lastModifiedBy>
  <cp:revision>2</cp:revision>
  <cp:lastPrinted>2017-09-15T18:39:00Z</cp:lastPrinted>
  <dcterms:created xsi:type="dcterms:W3CDTF">2017-09-18T16:07:00Z</dcterms:created>
  <dcterms:modified xsi:type="dcterms:W3CDTF">2017-09-18T16:07:00Z</dcterms:modified>
</cp:coreProperties>
</file>