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0FAA">
      <w:pPr>
        <w:pStyle w:val="Titre"/>
        <w:spacing w:line="240" w:lineRule="auto"/>
      </w:pPr>
      <w:r>
        <w:t>A Quality of Service Driven Approach to</w:t>
      </w:r>
      <w:r>
        <w:t xml:space="preserve"> </w:t>
      </w:r>
    </w:p>
    <w:p w:rsidR="00000000" w:rsidRDefault="00680FAA">
      <w:pPr>
        <w:pStyle w:val="Titre"/>
        <w:spacing w:line="240" w:lineRule="auto"/>
      </w:pPr>
      <w:r>
        <w:t>Architecture and Components for</w:t>
      </w:r>
    </w:p>
    <w:p w:rsidR="00000000" w:rsidRDefault="00680FAA">
      <w:pPr>
        <w:pStyle w:val="Titre"/>
        <w:spacing w:line="240" w:lineRule="auto"/>
      </w:pPr>
      <w:r>
        <w:t>Distributed Multimedia Presentational Application</w:t>
      </w:r>
      <w:r>
        <w:t>s</w:t>
      </w:r>
      <w:r>
        <w:t xml:space="preserve"> </w:t>
      </w:r>
      <w:r w:rsidRPr="00680FAA">
        <w:rPr>
          <w:rStyle w:val="FootnoteReference"/>
        </w:rPr>
        <w:footnoteReference w:id="1"/>
      </w:r>
    </w:p>
    <w:p w:rsidR="00000000" w:rsidRDefault="00680FAA">
      <w:pPr>
        <w:pStyle w:val="Titre"/>
        <w:spacing w:line="240" w:lineRule="auto"/>
        <w:rPr>
          <w:i/>
        </w:rPr>
      </w:pPr>
      <w:r>
        <w:rPr>
          <w:i/>
        </w:rPr>
        <w:t>-</w:t>
      </w:r>
      <w:r>
        <w:rPr>
          <w:i/>
        </w:rPr>
        <w:t>Extended Abstract</w:t>
      </w:r>
      <w:r>
        <w:rPr>
          <w:i/>
        </w:rPr>
        <w:t>-</w:t>
      </w:r>
    </w:p>
    <w:p w:rsidR="00000000" w:rsidRDefault="00680FAA">
      <w:pPr>
        <w:pStyle w:val="Titre"/>
        <w:spacing w:line="240" w:lineRule="auto"/>
      </w:pPr>
    </w:p>
    <w:p w:rsidR="00000000" w:rsidRDefault="00680FAA">
      <w:pPr>
        <w:pStyle w:val="soustitre"/>
        <w:tabs>
          <w:tab w:val="left" w:pos="520"/>
          <w:tab w:val="left" w:pos="3680"/>
          <w:tab w:val="left" w:pos="6940"/>
        </w:tabs>
        <w:spacing w:before="20" w:after="20" w:line="240" w:lineRule="auto"/>
        <w:ind w:left="20" w:firstLine="0"/>
      </w:pPr>
      <w:r>
        <w:tab/>
      </w:r>
      <w:r>
        <w:t>A. Vogel</w:t>
      </w:r>
      <w:r w:rsidRPr="00680FAA">
        <w:rPr>
          <w:rStyle w:val="FootnoteReference"/>
        </w:rPr>
        <w:footnoteReference w:customMarkFollows="1" w:id="2"/>
        <w:t>2</w:t>
      </w:r>
      <w:r>
        <w:tab/>
      </w:r>
      <w:r>
        <w:t>B. Kerhervé</w:t>
      </w:r>
      <w:r w:rsidRPr="00680FAA">
        <w:rPr>
          <w:rStyle w:val="FootnoteReference"/>
        </w:rPr>
        <w:footnoteReference w:customMarkFollows="1" w:id="3"/>
        <w:t>3</w:t>
      </w:r>
      <w:r>
        <w:tab/>
      </w:r>
      <w:r>
        <w:t>G. v. Bochmann</w:t>
      </w:r>
      <w:r w:rsidRPr="00680FAA">
        <w:rPr>
          <w:rStyle w:val="FootnoteReference"/>
        </w:rPr>
        <w:footnoteReference w:customMarkFollows="1" w:id="4"/>
        <w:t>2</w:t>
      </w:r>
      <w:r>
        <w:t xml:space="preserve"> </w:t>
      </w:r>
    </w:p>
    <w:p w:rsidR="00000000" w:rsidRDefault="00680FAA">
      <w:pPr>
        <w:pStyle w:val="soustitre"/>
        <w:tabs>
          <w:tab w:val="left" w:pos="520"/>
          <w:tab w:val="left" w:pos="3680"/>
          <w:tab w:val="left" w:pos="6940"/>
        </w:tabs>
        <w:spacing w:before="20" w:after="20" w:line="240" w:lineRule="auto"/>
        <w:ind w:left="20" w:firstLine="0"/>
        <w:rPr>
          <w:b w:val="0"/>
          <w:sz w:val="20"/>
        </w:rPr>
      </w:pPr>
      <w:r>
        <w:rPr>
          <w:b w:val="0"/>
          <w:sz w:val="20"/>
        </w:rPr>
        <w:tab/>
      </w:r>
      <w:r>
        <w:rPr>
          <w:b w:val="0"/>
          <w:sz w:val="20"/>
        </w:rPr>
        <w:t>vogel@iro.umontreal.ca</w:t>
      </w:r>
      <w:r>
        <w:rPr>
          <w:b w:val="0"/>
          <w:sz w:val="20"/>
        </w:rPr>
        <w:t xml:space="preserve"> </w:t>
      </w:r>
      <w:r>
        <w:rPr>
          <w:b w:val="0"/>
          <w:sz w:val="20"/>
        </w:rPr>
        <w:tab/>
      </w:r>
      <w:r>
        <w:rPr>
          <w:b w:val="0"/>
          <w:sz w:val="20"/>
        </w:rPr>
        <w:t>Kerherve.Brigitte@uqam.ca</w:t>
      </w:r>
      <w:r>
        <w:rPr>
          <w:b w:val="0"/>
          <w:sz w:val="20"/>
        </w:rPr>
        <w:t xml:space="preserve"> </w:t>
      </w:r>
      <w:r>
        <w:rPr>
          <w:b w:val="0"/>
          <w:sz w:val="20"/>
        </w:rPr>
        <w:tab/>
      </w:r>
      <w:r>
        <w:rPr>
          <w:b w:val="0"/>
          <w:sz w:val="20"/>
        </w:rPr>
        <w:t>bochmann@iro.umontreal.ca</w:t>
      </w:r>
    </w:p>
    <w:p w:rsidR="00000000" w:rsidRDefault="00680FAA">
      <w:pPr>
        <w:pStyle w:val="soustitre"/>
        <w:spacing w:before="20" w:after="20" w:line="240" w:lineRule="auto"/>
        <w:rPr>
          <w:b w:val="0"/>
          <w:sz w:val="20"/>
        </w:rPr>
      </w:pPr>
    </w:p>
    <w:p w:rsidR="00000000" w:rsidRDefault="00680FAA">
      <w:pPr>
        <w:pStyle w:val="soustitre"/>
        <w:spacing w:before="20" w:after="20" w:line="240" w:lineRule="auto"/>
      </w:pPr>
      <w:r>
        <w:t xml:space="preserve"> </w:t>
      </w:r>
    </w:p>
    <w:p w:rsidR="00000000" w:rsidRDefault="00680FAA">
      <w:pPr>
        <w:pStyle w:val="soustitre"/>
        <w:spacing w:before="20" w:after="20" w:line="240" w:lineRule="auto"/>
        <w:rPr>
          <w:b w:val="0"/>
          <w:sz w:val="20"/>
        </w:rPr>
      </w:pPr>
    </w:p>
    <w:p w:rsidR="00000000" w:rsidRDefault="00680FAA">
      <w:pPr>
        <w:pStyle w:val="Heading1"/>
      </w:pPr>
      <w:r>
        <w:t>Key words</w:t>
      </w:r>
      <w:r>
        <w:t xml:space="preserve">: </w:t>
      </w:r>
      <w:r>
        <w:rPr>
          <w:b w:val="0"/>
        </w:rPr>
        <w:t xml:space="preserve">Multimedia Systems </w:t>
      </w:r>
      <w:r>
        <w:rPr>
          <w:b w:val="0"/>
        </w:rPr>
        <w:t>Arch</w:t>
      </w:r>
      <w:r>
        <w:rPr>
          <w:b w:val="0"/>
        </w:rPr>
        <w:t>itecture</w:t>
      </w:r>
      <w:r>
        <w:rPr>
          <w:b w:val="0"/>
        </w:rPr>
        <w:t xml:space="preserve"> and </w:t>
      </w:r>
      <w:r>
        <w:rPr>
          <w:b w:val="0"/>
        </w:rPr>
        <w:t>C</w:t>
      </w:r>
      <w:r>
        <w:rPr>
          <w:b w:val="0"/>
        </w:rPr>
        <w:t>omponents, Quality of Service</w:t>
      </w:r>
      <w:r>
        <w:rPr>
          <w:b w:val="0"/>
        </w:rPr>
        <w:t>, On-Demand Multimedia Services</w:t>
      </w:r>
    </w:p>
    <w:p w:rsidR="00000000" w:rsidRDefault="00680FAA">
      <w:pPr>
        <w:pStyle w:val="Heading1"/>
      </w:pPr>
      <w:r>
        <w:t>1.</w:t>
      </w:r>
      <w:r>
        <w:tab/>
        <w:t>Introduction</w:t>
      </w:r>
    </w:p>
    <w:p w:rsidR="00000000" w:rsidRDefault="00680FAA">
      <w:r>
        <w:t>Multim</w:t>
      </w:r>
      <w:r>
        <w:t>edia technology is now av</w:t>
      </w:r>
      <w:r>
        <w:t>ailable and allows the develop</w:t>
      </w:r>
      <w:r>
        <w:t>ment of advanced applications integrating several types of information such as images, texts, graphics, audio and video [Fox, 1991; Narasimhalu, 1991]</w:t>
      </w:r>
      <w:r>
        <w:fldChar w:fldCharType="begin">
          <w:fldData xml:space="preserve">EFZoo88yCAAtUk5FAKnQY88AEECT
</w:fldData>
        </w:fldChar>
      </w:r>
      <w:r>
        <w:instrText xml:space="preserve"> </w:instrText>
      </w:r>
      <w:r>
        <w:instrText xml:space="preserve">ADDIN </w:instrText>
      </w:r>
      <w:r>
        <w:instrText xml:space="preserve"> </w:instrText>
      </w:r>
      <w:r>
        <w:fldChar w:fldCharType="separate"/>
      </w:r>
      <w:r>
        <w:fldChar w:fldCharType="end"/>
      </w:r>
      <w:r>
        <w:t xml:space="preserve">. Associated to multimedia technology, recent advances in high-speed networks lead to consider distributed systems </w:t>
      </w:r>
      <w:r>
        <w:fldChar w:fldCharType="begin">
          <w:fldData xml:space="preserve">EFZoo88yCABGUk5FAKnQdPYAFEadAQEAAAAAABpbQmVycmEsIDE5OTA7IEJsYWlyLCAxOTkzXQAB
AAAAAAAQAAwAAQDMAAAAAAAAAAAAAAACAAAAOwAAAH4AAAAAAAAAIUJlcnJhLCAxOTkwICM1OTsg
QmxhaXIsIDE5OTMgIzEyNj==
</w:fldData>
        </w:fldChar>
      </w:r>
      <w:r>
        <w:instrText xml:space="preserve"> </w:instrText>
      </w:r>
      <w:r>
        <w:instrText xml:space="preserve">ADDIN </w:instrText>
      </w:r>
      <w:r>
        <w:instrText xml:space="preserve"> </w:instrText>
      </w:r>
      <w:r>
        <w:fldChar w:fldCharType="separate"/>
      </w:r>
      <w:r>
        <w:fldChar w:fldCharType="end"/>
      </w:r>
      <w:r>
        <w:t>[Berra, 1990; Blair, 1993]</w:t>
      </w:r>
      <w:r>
        <w:fldChar w:fldCharType="begin">
          <w:fldData xml:space="preserve">EFZoo88yCAAtUk5FAKnQdPYAFEad
</w:fldData>
        </w:fldChar>
      </w:r>
      <w:r>
        <w:instrText xml:space="preserve"> </w:instrText>
      </w:r>
      <w:r>
        <w:instrText>AD</w:instrText>
      </w:r>
      <w:r>
        <w:instrText xml:space="preserve">DIN </w:instrText>
      </w:r>
      <w:r>
        <w:instrText xml:space="preserve"> </w:instrText>
      </w:r>
      <w:r>
        <w:fldChar w:fldCharType="separate"/>
      </w:r>
      <w:r>
        <w:fldChar w:fldCharType="end"/>
      </w:r>
      <w:r>
        <w:t xml:space="preserve"> </w:t>
      </w:r>
      <w:r>
        <w:t xml:space="preserve">as the support for different kinds of applications such as presentational applications providing remote access to multimedia documents </w:t>
      </w:r>
      <w:r>
        <w:fldChar w:fldCharType="begin">
          <w:fldData xml:space="preserve">EFZoo88yCABGUk5FAKnQY88AEECcAQEAAAAAAA5bTWlsbGVyLCAxOTkzXQABAAAAAAAQAAwAAQDM
AAAAAAAAAAAAAAABAAAALQAAAAAAAAAQTWlsbGVyLCAxOTkzICM0NS==
</w:fldData>
        </w:fldChar>
      </w:r>
      <w:r>
        <w:instrText xml:space="preserve"> </w:instrText>
      </w:r>
      <w:r>
        <w:instrText xml:space="preserve">ADDIN </w:instrText>
      </w:r>
      <w:r>
        <w:instrText xml:space="preserve"> </w:instrText>
      </w:r>
      <w:r>
        <w:fldChar w:fldCharType="separate"/>
      </w:r>
      <w:r>
        <w:fldChar w:fldCharType="end"/>
      </w:r>
      <w:r>
        <w:t>[Miller, 1993]</w:t>
      </w:r>
      <w:r>
        <w:fldChar w:fldCharType="begin">
          <w:fldData xml:space="preserve">EFZoo88yCAAtUk5FAKnQY88AEECc
</w:fldData>
        </w:fldChar>
      </w:r>
      <w:r>
        <w:instrText xml:space="preserve"> </w:instrText>
      </w:r>
      <w:r>
        <w:instrText xml:space="preserve">ADDIN </w:instrText>
      </w:r>
      <w:r>
        <w:instrText xml:space="preserve"> </w:instrText>
      </w:r>
      <w:r>
        <w:fldChar w:fldCharType="separate"/>
      </w:r>
      <w:r>
        <w:fldChar w:fldCharType="end"/>
      </w:r>
      <w:r>
        <w:t xml:space="preserve"> or conver</w:t>
      </w:r>
      <w:r>
        <w:t xml:space="preserve">sational applications involving multi-directional, real-time communications </w:t>
      </w:r>
      <w:r>
        <w:fldChar w:fldCharType="begin">
          <w:fldData xml:space="preserve">EFZoo88yCABGUk5FAKnQY88AEECjAQEAAAAAAA5bUmFuZ2FuLCAxOTkzXQABAAAAAAAQAAwAAQDM
AAAAAAAAAAAAAAABAAAADgAAAAAAAAAQUmFuZ2FuLCAxOTkzICMxNC==
</w:fldData>
        </w:fldChar>
      </w:r>
      <w:r>
        <w:instrText xml:space="preserve"> </w:instrText>
      </w:r>
      <w:r>
        <w:instrText xml:space="preserve">ADDIN </w:instrText>
      </w:r>
      <w:r>
        <w:instrText xml:space="preserve"> </w:instrText>
      </w:r>
      <w:r>
        <w:fldChar w:fldCharType="separate"/>
      </w:r>
      <w:r>
        <w:fldChar w:fldCharType="end"/>
      </w:r>
      <w:r>
        <w:t>[Rangan, 1993]</w:t>
      </w:r>
      <w:r>
        <w:fldChar w:fldCharType="begin">
          <w:fldData xml:space="preserve">EFZoo88yCAAtUk5FAKnQY88AEECj
</w:fldData>
        </w:fldChar>
      </w:r>
      <w:r>
        <w:instrText xml:space="preserve"> </w:instrText>
      </w:r>
      <w:r>
        <w:instrText xml:space="preserve">ADDIN </w:instrText>
      </w:r>
      <w:r>
        <w:instrText xml:space="preserve"> </w:instrText>
      </w:r>
      <w:r>
        <w:fldChar w:fldCharType="separate"/>
      </w:r>
      <w:r>
        <w:fldChar w:fldCharType="end"/>
      </w:r>
      <w:r>
        <w:t xml:space="preserve">. </w:t>
      </w:r>
    </w:p>
    <w:p w:rsidR="00000000" w:rsidRDefault="00680FAA">
      <w:r>
        <w:t>Since Q</w:t>
      </w:r>
      <w:r>
        <w:t xml:space="preserve">uality </w:t>
      </w:r>
      <w:r>
        <w:t>o</w:t>
      </w:r>
      <w:r>
        <w:t xml:space="preserve">f </w:t>
      </w:r>
      <w:r>
        <w:t>S</w:t>
      </w:r>
      <w:r>
        <w:t>ervice (QoS)</w:t>
      </w:r>
      <w:r>
        <w:t xml:space="preserve"> has been mainly discussed for communication protocols, we consider QoS in a more general sense, i.e. for any component of a distributed multimedia system. </w:t>
      </w:r>
      <w:r>
        <w:t>Examples for these components are: local operating systems,</w:t>
      </w:r>
      <w:r>
        <w:t xml:space="preserve"> file servers, database systems and user interfaces representing the human factor. For each identified component, a so-called QoS interface is defined, details on this QoS interface and its parameters can be found in </w:t>
      </w:r>
      <w:r>
        <w:fldChar w:fldCharType="begin">
          <w:fldData xml:space="preserve">EFZoo88yCABGUk5FAKniqaUABcJQAQEAAAAAABFbS2VyaGVydo4sIDE5OTRiXQABAAAAAAAQAAwA
AQDMAAAAAAAAAAAAAAABAAAAfQAAAAAAAAATS2VyaGVydo4sIDE5OTQgIzEyNT==
</w:fldData>
        </w:fldChar>
      </w:r>
      <w:r>
        <w:instrText xml:space="preserve"> </w:instrText>
      </w:r>
      <w:r>
        <w:instrText xml:space="preserve">ADDIN </w:instrText>
      </w:r>
      <w:r>
        <w:instrText xml:space="preserve"> </w:instrText>
      </w:r>
      <w:r>
        <w:fldChar w:fldCharType="separate"/>
      </w:r>
      <w:r>
        <w:fldChar w:fldCharType="end"/>
      </w:r>
      <w:r>
        <w:t>[Kerhervé, 1994b]</w:t>
      </w:r>
      <w:r>
        <w:fldChar w:fldCharType="begin">
          <w:fldData xml:space="preserve">EFZoo88yCAAtUk5FAKniqaUABcJQ
</w:fldData>
        </w:fldChar>
      </w:r>
      <w:r>
        <w:instrText xml:space="preserve"> </w:instrText>
      </w:r>
      <w:r>
        <w:instrText xml:space="preserve">ADDIN </w:instrText>
      </w:r>
      <w:r>
        <w:instrText xml:space="preserve"> </w:instrText>
      </w:r>
      <w:r>
        <w:fldChar w:fldCharType="separate"/>
      </w:r>
      <w:r>
        <w:fldChar w:fldCharType="end"/>
      </w:r>
      <w:r>
        <w:t>. This approach allows to characterize the specifics of distributed multimedia systems (which distinguish them from "ordinary" distributed systems) in terms of QoS. Following these considerations, we present a QoS d</w:t>
      </w:r>
      <w:r>
        <w:t>riven approach for architecture and components for distributed multimedia systems.</w:t>
      </w:r>
    </w:p>
    <w:p w:rsidR="00000000" w:rsidRDefault="00680FAA">
      <w:r>
        <w:t>In the</w:t>
      </w:r>
      <w:r>
        <w:t xml:space="preserve"> framework of </w:t>
      </w:r>
      <w:r>
        <w:t>the "Broadband Services"</w:t>
      </w:r>
      <w:r>
        <w:t xml:space="preserve"> project </w:t>
      </w:r>
      <w:r>
        <w:fldChar w:fldCharType="begin">
          <w:fldData xml:space="preserve">EFZoo88yCAAtUk5FAKnYUdsAEO55
</w:fldData>
        </w:fldChar>
      </w:r>
      <w:r>
        <w:instrText xml:space="preserve"> </w:instrText>
      </w:r>
      <w:r>
        <w:instrText xml:space="preserve">ADDIN </w:instrText>
      </w:r>
      <w:r>
        <w:instrText xml:space="preserve"> </w:instrText>
      </w:r>
      <w:r>
        <w:fldChar w:fldCharType="separate"/>
      </w:r>
      <w:r>
        <w:fldChar w:fldCharType="end"/>
      </w:r>
      <w:r>
        <w:t xml:space="preserve">of the Canadian Institute for Telecommunication Research </w:t>
      </w:r>
      <w:r>
        <w:fldChar w:fldCharType="begin">
          <w:fldData xml:space="preserve">EFZoo88yCABGUk5FAKnZp9gAEjSoAQEAAAAAAAxbV29uZywgMTk5M10AAQAAAAAAEAAMAAEAzAAA
AAAAAAAAAAAAAQAAAAIAAAAAAAAADVdvbmcsIDE5OTMgIzI=
</w:fldData>
        </w:fldChar>
      </w:r>
      <w:r>
        <w:instrText xml:space="preserve"> </w:instrText>
      </w:r>
      <w:r>
        <w:instrText xml:space="preserve">ADDIN </w:instrText>
      </w:r>
      <w:r>
        <w:instrText xml:space="preserve"> </w:instrText>
      </w:r>
      <w:r>
        <w:fldChar w:fldCharType="separate"/>
      </w:r>
      <w:r>
        <w:fldChar w:fldCharType="end"/>
      </w:r>
      <w:r>
        <w:t>[Wong, 1993]</w:t>
      </w:r>
      <w:r>
        <w:fldChar w:fldCharType="begin">
          <w:fldData xml:space="preserve">EFZoo88yCAAtUk5FAKnZp9gAEjSo
</w:fldData>
        </w:fldChar>
      </w:r>
      <w:r>
        <w:instrText xml:space="preserve"> </w:instrText>
      </w:r>
      <w:r>
        <w:instrText xml:space="preserve">ADDIN </w:instrText>
      </w:r>
      <w:r>
        <w:instrText xml:space="preserve"> </w:instrText>
      </w:r>
      <w:r>
        <w:fldChar w:fldCharType="separate"/>
      </w:r>
      <w:r>
        <w:fldChar w:fldCharType="end"/>
      </w:r>
      <w:r>
        <w:t xml:space="preserve"> </w:t>
      </w:r>
      <w:r>
        <w:t>involving several C</w:t>
      </w:r>
      <w:r>
        <w:t>anadian universities</w:t>
      </w:r>
      <w:r w:rsidRPr="00680FAA">
        <w:rPr>
          <w:rStyle w:val="FootnoteReference"/>
        </w:rPr>
        <w:footnoteReference w:customMarkFollows="1" w:id="5"/>
        <w:t>1</w:t>
      </w:r>
      <w:r>
        <w:t xml:space="preserve">, </w:t>
      </w:r>
      <w:r>
        <w:t>our sub-project</w:t>
      </w:r>
      <w:r>
        <w:t xml:space="preserve"> </w:t>
      </w:r>
      <w:r>
        <w:t>especially</w:t>
      </w:r>
      <w:r>
        <w:t xml:space="preserve"> investigate</w:t>
      </w:r>
      <w:r>
        <w:t>s</w:t>
      </w:r>
      <w:r>
        <w:t xml:space="preserve"> t</w:t>
      </w:r>
      <w:r>
        <w:t>he impact of dynamically chang</w:t>
      </w:r>
      <w:r>
        <w:t xml:space="preserve">ing </w:t>
      </w:r>
      <w:r>
        <w:t>QoS on the design of applicatio</w:t>
      </w:r>
      <w:r>
        <w:t xml:space="preserve">ns and </w:t>
      </w:r>
      <w:r>
        <w:t xml:space="preserve">we </w:t>
      </w:r>
      <w:r>
        <w:t>de</w:t>
      </w:r>
      <w:r>
        <w:t xml:space="preserve">velop methods for the management of the </w:t>
      </w:r>
      <w:r>
        <w:t>quality</w:t>
      </w:r>
      <w:r>
        <w:t xml:space="preserve"> of service related resources within a distributed environment</w:t>
      </w:r>
      <w:r>
        <w:t xml:space="preserve"> </w:t>
      </w:r>
      <w:r>
        <w:fldChar w:fldCharType="begin">
          <w:fldData xml:space="preserve">EFZoo88yCABGUk5FAKnZqCcAEkc4AQEAAAAAABFbS2VyaGVydo4sIDE5OTRiXQABAAAAAAAQAAwA
AQDMAAAAAAAAAAAAAAABAAAAfQAAAAAAAAATS2VyaGVydo4sIDE5OTQgIzEyNT==
</w:fldData>
        </w:fldChar>
      </w:r>
      <w:r>
        <w:instrText xml:space="preserve"> </w:instrText>
      </w:r>
      <w:r>
        <w:instrText xml:space="preserve">ADDIN </w:instrText>
      </w:r>
      <w:r>
        <w:instrText xml:space="preserve"> </w:instrText>
      </w:r>
      <w:r>
        <w:fldChar w:fldCharType="separate"/>
      </w:r>
      <w:r>
        <w:fldChar w:fldCharType="end"/>
      </w:r>
      <w:r>
        <w:t>[Kerhervé, 1994b]</w:t>
      </w:r>
      <w:r>
        <w:fldChar w:fldCharType="begin">
          <w:fldData xml:space="preserve">EFZoo88yCAAtUk5FAKnZqCcAEkc4
</w:fldData>
        </w:fldChar>
      </w:r>
      <w:r>
        <w:instrText xml:space="preserve"> </w:instrText>
      </w:r>
      <w:r>
        <w:instrText xml:space="preserve">ADDIN </w:instrText>
      </w:r>
      <w:r>
        <w:instrText xml:space="preserve"> </w:instrText>
      </w:r>
      <w:r>
        <w:fldChar w:fldCharType="separate"/>
      </w:r>
      <w:r>
        <w:fldChar w:fldCharType="end"/>
      </w:r>
      <w:r>
        <w:t>.</w:t>
      </w:r>
      <w:r>
        <w:t xml:space="preserve"> </w:t>
      </w:r>
      <w:r>
        <w:t>A</w:t>
      </w:r>
      <w:r>
        <w:t xml:space="preserve"> multimedia news-on-demand service has been identified as the target application and provides the functional </w:t>
      </w:r>
      <w:r>
        <w:t xml:space="preserve">requirements for </w:t>
      </w:r>
      <w:r>
        <w:t>the project</w:t>
      </w:r>
      <w:r>
        <w:t xml:space="preserve"> </w:t>
      </w:r>
      <w:r>
        <w:fldChar w:fldCharType="begin">
          <w:fldData xml:space="preserve">EFZoo88yCABGUk5FAKnYWMoAEo7QAQEAAAAAABFbS2VyaGVydo4sIDE5OTRhXQABAAAAAAAQAAwA
AQDMAAAAAAAAAAAAAAABAAAAfwAAAAAAAAATS2VyaGVydo4sIDE5OTQgIzEyNz==
</w:fldData>
        </w:fldChar>
      </w:r>
      <w:r>
        <w:instrText xml:space="preserve"> </w:instrText>
      </w:r>
      <w:r>
        <w:instrText xml:space="preserve">ADDIN </w:instrText>
      </w:r>
      <w:r>
        <w:instrText xml:space="preserve"> </w:instrText>
      </w:r>
      <w:r>
        <w:fldChar w:fldCharType="separate"/>
      </w:r>
      <w:r>
        <w:fldChar w:fldCharType="end"/>
      </w:r>
      <w:r>
        <w:t>[Kerhervé, 1994a]</w:t>
      </w:r>
      <w:r>
        <w:fldChar w:fldCharType="begin">
          <w:fldData xml:space="preserve">EFZoo88yCAAtUk5FAKnYWMoAEo7Q
</w:fldData>
        </w:fldChar>
      </w:r>
      <w:r>
        <w:instrText xml:space="preserve"> </w:instrText>
      </w:r>
      <w:r>
        <w:instrText xml:space="preserve">ADDIN </w:instrText>
      </w:r>
      <w:r>
        <w:instrText xml:space="preserve"> </w:instrText>
      </w:r>
      <w:r>
        <w:fldChar w:fldCharType="separate"/>
      </w:r>
      <w:r>
        <w:fldChar w:fldCharType="end"/>
      </w:r>
      <w:r>
        <w:t xml:space="preserve">. </w:t>
      </w:r>
      <w:r>
        <w:t>In this paper</w:t>
      </w:r>
      <w:r>
        <w:t>,</w:t>
      </w:r>
      <w:r>
        <w:t xml:space="preserve"> we present </w:t>
      </w:r>
      <w:r>
        <w:t>the architecture of the system</w:t>
      </w:r>
      <w:r>
        <w:t xml:space="preserve"> </w:t>
      </w:r>
      <w:r>
        <w:t xml:space="preserve">focusing on the quality of service </w:t>
      </w:r>
      <w:r>
        <w:t>interfaces.</w:t>
      </w:r>
    </w:p>
    <w:p w:rsidR="00000000" w:rsidRDefault="00680FAA">
      <w:r>
        <w:t>The paper is organized as follows. In Section 2</w:t>
      </w:r>
      <w:r>
        <w:t>,</w:t>
      </w:r>
      <w:r>
        <w:t xml:space="preserve"> a computational architecture for distributed multimedia presentat</w:t>
      </w:r>
      <w:r>
        <w:t>ional applications is developed</w:t>
      </w:r>
      <w:r>
        <w:t>. Section 3</w:t>
      </w:r>
      <w:r>
        <w:t xml:space="preserve"> </w:t>
      </w:r>
      <w:r>
        <w:t>present</w:t>
      </w:r>
      <w:r>
        <w:t>s</w:t>
      </w:r>
      <w:r>
        <w:t xml:space="preserve"> the different types of interfaces and their role within the application. </w:t>
      </w:r>
      <w:r>
        <w:t>Section 4</w:t>
      </w:r>
      <w:r>
        <w:t xml:space="preserve"> </w:t>
      </w:r>
      <w:r>
        <w:t xml:space="preserve">gives the </w:t>
      </w:r>
      <w:r>
        <w:t xml:space="preserve">status of the prototype </w:t>
      </w:r>
      <w:r>
        <w:t>and discusses future work.</w:t>
      </w:r>
    </w:p>
    <w:p w:rsidR="00000000" w:rsidRDefault="00680FAA">
      <w:pPr>
        <w:pStyle w:val="Heading1"/>
      </w:pPr>
      <w:r>
        <w:t>2.</w:t>
      </w:r>
      <w:r>
        <w:tab/>
        <w:t>Computational Architecture</w:t>
      </w:r>
    </w:p>
    <w:p w:rsidR="00000000" w:rsidRDefault="00680FAA">
      <w:r>
        <w:t>An important requirement for distributed systems is the intero</w:t>
      </w:r>
      <w:r>
        <w:t>perability between components of</w:t>
      </w:r>
      <w:r>
        <w:t xml:space="preserve"> systems and </w:t>
      </w:r>
      <w:r>
        <w:t xml:space="preserve">among </w:t>
      </w:r>
      <w:r>
        <w:t>systems</w:t>
      </w:r>
      <w:r>
        <w:t>. Different ap</w:t>
      </w:r>
      <w:r>
        <w:t>proaches can be identified. On one hand, t</w:t>
      </w:r>
      <w:r>
        <w:t>here</w:t>
      </w:r>
      <w:r>
        <w:t xml:space="preserve"> are programming environment to support the implementation of distributed systems, e.g. Advanced Networked Systems Architecture</w:t>
      </w:r>
      <w:r>
        <w:t>-ANSAware</w:t>
      </w:r>
      <w:r>
        <w:t xml:space="preserve">, </w:t>
      </w:r>
      <w:r>
        <w:t>Object Management Group Common</w:t>
      </w:r>
      <w:r>
        <w:t>-</w:t>
      </w:r>
      <w:r>
        <w:t xml:space="preserve"> Object Request Broker Architecture</w:t>
      </w:r>
      <w:r>
        <w:t>, OSF - Distributed Computing Environment.</w:t>
      </w:r>
      <w:r>
        <w:t xml:space="preserve"> On</w:t>
      </w:r>
      <w:r>
        <w:t xml:space="preserve"> the other hand t</w:t>
      </w:r>
      <w:r>
        <w:t>h</w:t>
      </w:r>
      <w:r>
        <w:t xml:space="preserve">ere </w:t>
      </w:r>
      <w:r>
        <w:t xml:space="preserve">is </w:t>
      </w:r>
      <w:r>
        <w:t xml:space="preserve"> </w:t>
      </w:r>
      <w:r>
        <w:t xml:space="preserve">Open Distributed Processing </w:t>
      </w:r>
      <w:r>
        <w:t xml:space="preserve">(ODP), </w:t>
      </w:r>
      <w:r>
        <w:t>a joint standardization effort of I</w:t>
      </w:r>
      <w:r>
        <w:t>SO and ITU resulting in a Reference Model on OPD</w:t>
      </w:r>
      <w:r>
        <w:t xml:space="preserve"> </w:t>
      </w:r>
      <w:r>
        <w:fldChar w:fldCharType="begin">
          <w:fldData xml:space="preserve">EFZoo88yCABGUk5FAKnixRMADBbkAQEAAAAAAA1bTmljb2wsIDE5OTNdAAEAAAAAABAADAABAMwA
AAAAAAAAAAAAAAEAAACBAAAAAAAAABBOaWNvbCwgMTk5MyAjMTI5
</w:fldData>
        </w:fldChar>
      </w:r>
      <w:r>
        <w:instrText xml:space="preserve"> </w:instrText>
      </w:r>
      <w:r>
        <w:instrText xml:space="preserve">ADDIN </w:instrText>
      </w:r>
      <w:r>
        <w:instrText xml:space="preserve"> </w:instrText>
      </w:r>
      <w:r>
        <w:fldChar w:fldCharType="separate"/>
      </w:r>
      <w:r>
        <w:fldChar w:fldCharType="end"/>
      </w:r>
      <w:r>
        <w:t>[Nicol, 1993]</w:t>
      </w:r>
      <w:r>
        <w:fldChar w:fldCharType="begin">
          <w:fldData xml:space="preserve">EFZoo88yCAAtUk5FAKnixRMADBbk
</w:fldData>
        </w:fldChar>
      </w:r>
      <w:r>
        <w:instrText xml:space="preserve"> </w:instrText>
      </w:r>
      <w:r>
        <w:instrText xml:space="preserve">ADDIN </w:instrText>
      </w:r>
      <w:r>
        <w:instrText xml:space="preserve"> </w:instrText>
      </w:r>
      <w:r>
        <w:fldChar w:fldCharType="separate"/>
      </w:r>
      <w:r>
        <w:fldChar w:fldCharType="end"/>
      </w:r>
      <w:r>
        <w:t xml:space="preserve">. </w:t>
      </w:r>
    </w:p>
    <w:p w:rsidR="00000000" w:rsidRDefault="00680FAA">
      <w:r>
        <w:t xml:space="preserve">In </w:t>
      </w:r>
      <w:r>
        <w:t>order to be indepe</w:t>
      </w:r>
      <w:r>
        <w:t>ndant fro</w:t>
      </w:r>
      <w:r>
        <w:t>m a certain implementation platform</w:t>
      </w:r>
      <w:r>
        <w:t xml:space="preserve">, we decided to </w:t>
      </w:r>
      <w:r>
        <w:t>follow the guidelines given by</w:t>
      </w:r>
      <w:r>
        <w:t xml:space="preserve"> the Reference Model of Open Distributed Processing</w:t>
      </w:r>
      <w:r>
        <w:t xml:space="preserve"> </w:t>
      </w:r>
      <w:r>
        <w:fldChar w:fldCharType="begin">
          <w:fldData xml:space="preserve">EFZoo88yCABGUk5FAKnZaMQAA21dAQEAAAAAABxbTmljb2wsIDE5OTM7IFJheW1vbmQsIDE5OTNd
AAEAAAAAABAADAABAMwAAAAAAAAAAAAAAAIAAACCAAAAgQAAAAAAAAAkUmF5bW9uZCwgMTk5MyAj
MTMwOyBOaWNvbCwgMTk5MyAjMTI5
</w:fldData>
        </w:fldChar>
      </w:r>
      <w:r>
        <w:instrText xml:space="preserve"> </w:instrText>
      </w:r>
      <w:r>
        <w:instrText xml:space="preserve">ADDIN </w:instrText>
      </w:r>
      <w:r>
        <w:instrText xml:space="preserve"> </w:instrText>
      </w:r>
      <w:r>
        <w:fldChar w:fldCharType="separate"/>
      </w:r>
      <w:r>
        <w:fldChar w:fldCharType="end"/>
      </w:r>
      <w:r>
        <w:t>[Nicol, 1993; Raymond, 1993]</w:t>
      </w:r>
      <w:r>
        <w:fldChar w:fldCharType="begin">
          <w:fldData xml:space="preserve">EFZoo88yCAAtUk5FAKnZaMQAA21d
</w:fldData>
        </w:fldChar>
      </w:r>
      <w:r>
        <w:instrText xml:space="preserve"> </w:instrText>
      </w:r>
      <w:r>
        <w:instrText xml:space="preserve">ADDIN </w:instrText>
      </w:r>
      <w:r>
        <w:instrText xml:space="preserve"> </w:instrText>
      </w:r>
      <w:r>
        <w:fldChar w:fldCharType="separate"/>
      </w:r>
      <w:r>
        <w:fldChar w:fldCharType="end"/>
      </w:r>
      <w:r>
        <w:t>.</w:t>
      </w:r>
      <w:r>
        <w:t xml:space="preserve"> </w:t>
      </w:r>
      <w:r>
        <w:t xml:space="preserve"> </w:t>
      </w:r>
      <w:r>
        <w:t xml:space="preserve"> </w:t>
      </w:r>
      <w:r>
        <w:t xml:space="preserve"> </w:t>
      </w:r>
      <w:r>
        <w:t xml:space="preserve"> </w:t>
      </w:r>
    </w:p>
    <w:p w:rsidR="00000000" w:rsidRDefault="00680FAA">
      <w:r>
        <w:t>In this section a computationa</w:t>
      </w:r>
      <w:r>
        <w:t xml:space="preserve">l architecture for </w:t>
      </w:r>
      <w:r>
        <w:t>the news-on-demand service is developed</w:t>
      </w:r>
      <w:r>
        <w:t xml:space="preserve"> within the framework of the Reference Model o</w:t>
      </w:r>
      <w:r>
        <w:t>f Open D</w:t>
      </w:r>
      <w:r>
        <w:t>istributed Processing</w:t>
      </w:r>
      <w:r>
        <w:t xml:space="preserve"> (RM-ODP)</w:t>
      </w:r>
      <w:r>
        <w:t xml:space="preserve">. </w:t>
      </w:r>
      <w:r>
        <w:t>RM-ODP</w:t>
      </w:r>
      <w:r>
        <w:t xml:space="preserve"> </w:t>
      </w:r>
      <w:r>
        <w:t>provides a framework for the description of distributed</w:t>
      </w:r>
      <w:r>
        <w:t xml:space="preserve"> systems </w:t>
      </w:r>
      <w:r>
        <w:t>supporting distribution, portability and interoperability</w:t>
      </w:r>
      <w:r>
        <w:t xml:space="preserve"> </w:t>
      </w:r>
      <w:r>
        <w:fldChar w:fldCharType="begin">
          <w:fldData xml:space="preserve">EFZoo88yCABGUk5FAKnZboEABMXIAQEAAAAAAA9bUmF5bW9uZCwgMTk5M10AAQAAAAAAEAAMAAEA
zAAAAAAAAAAAAAAAAQAAAIIAAAAAAAAAElJheW1vbmQsIDE5OTMgIzEzMD==
</w:fldData>
        </w:fldChar>
      </w:r>
      <w:r>
        <w:instrText xml:space="preserve"> </w:instrText>
      </w:r>
      <w:r>
        <w:instrText xml:space="preserve">ADDIN </w:instrText>
      </w:r>
      <w:r>
        <w:instrText xml:space="preserve"> </w:instrText>
      </w:r>
      <w:r>
        <w:fldChar w:fldCharType="separate"/>
      </w:r>
      <w:r>
        <w:fldChar w:fldCharType="end"/>
      </w:r>
      <w:r>
        <w:t>[Raymond, 1993]</w:t>
      </w:r>
      <w:r>
        <w:fldChar w:fldCharType="begin">
          <w:fldData xml:space="preserve">EFZoo88yCAAtUk5FAKnZboEABMXI
</w:fldData>
        </w:fldChar>
      </w:r>
      <w:r>
        <w:instrText xml:space="preserve"> </w:instrText>
      </w:r>
      <w:r>
        <w:instrText xml:space="preserve">ADDIN </w:instrText>
      </w:r>
      <w:r>
        <w:instrText xml:space="preserve"> </w:instrText>
      </w:r>
      <w:r>
        <w:fldChar w:fldCharType="separate"/>
      </w:r>
      <w:r>
        <w:fldChar w:fldCharType="end"/>
      </w:r>
      <w:r>
        <w:t xml:space="preserve">. </w:t>
      </w:r>
      <w:r>
        <w:t>The main concept of the RM ODP is the viewpoint. A viewpoint is an abstraction, focused on parts of an ODP system determined by a particular interest. There are five viewpoints: enterprise, information, computational, engineering, technology</w:t>
      </w:r>
      <w:r>
        <w:t>. An i</w:t>
      </w:r>
      <w:r>
        <w:t xml:space="preserve">ntroduction to ODP can </w:t>
      </w:r>
      <w:r>
        <w:t xml:space="preserve">be found in </w:t>
      </w:r>
      <w:r>
        <w:fldChar w:fldCharType="begin">
          <w:fldData xml:space="preserve">EFZoo88yCABGUk5FAKncARUAAks0AQEAAAAAABxbUmF5bW9uZCwgMTk5MzsgVm9nZWwsIDE5OTRd
AAEAAAAAABAADAABAMwAAAAAAAAAAAAAAAIAAACEAAAAggAAAAAAAAAkVm9nZWwsIDE5OTQgIzEz
MjsgUmF5bW9uZCwgMTk5MyAjMTMw
</w:fldData>
        </w:fldChar>
      </w:r>
      <w:r>
        <w:instrText xml:space="preserve"> </w:instrText>
      </w:r>
      <w:r>
        <w:instrText xml:space="preserve">ADDIN </w:instrText>
      </w:r>
      <w:r>
        <w:instrText xml:space="preserve"> </w:instrText>
      </w:r>
      <w:r>
        <w:fldChar w:fldCharType="separate"/>
      </w:r>
      <w:r>
        <w:fldChar w:fldCharType="end"/>
      </w:r>
      <w:r>
        <w:t>[Raymond, 1993; Vogel, 1994]</w:t>
      </w:r>
      <w:r>
        <w:fldChar w:fldCharType="begin">
          <w:fldData xml:space="preserve">EFZoo88yCAAtUk5FAKncARUAAks0
</w:fldData>
        </w:fldChar>
      </w:r>
      <w:r>
        <w:instrText xml:space="preserve"> </w:instrText>
      </w:r>
      <w:r>
        <w:instrText xml:space="preserve">ADDIN </w:instrText>
      </w:r>
      <w:r>
        <w:instrText xml:space="preserve"> </w:instrText>
      </w:r>
      <w:r>
        <w:fldChar w:fldCharType="separate"/>
      </w:r>
      <w:r>
        <w:fldChar w:fldCharType="end"/>
      </w:r>
      <w:r>
        <w:t>.</w:t>
      </w:r>
    </w:p>
    <w:p w:rsidR="00000000" w:rsidRDefault="00680FAA">
      <w:r>
        <w:t>In this paper, we</w:t>
      </w:r>
      <w:r>
        <w:t xml:space="preserve"> consider </w:t>
      </w:r>
      <w:r>
        <w:t>the computational viewp</w:t>
      </w:r>
      <w:r>
        <w:t xml:space="preserve">oint which is a functional decomposition of the system into objects that are candidates for distribution. </w:t>
      </w:r>
      <w:r>
        <w:t>Computational objects are providing operation thr</w:t>
      </w:r>
      <w:r>
        <w:t>ough computational interfaces and i</w:t>
      </w:r>
      <w:r>
        <w:t>nteraction between computational objects is described in terms of interface binding.</w:t>
      </w:r>
    </w:p>
    <w:p w:rsidR="00000000" w:rsidRDefault="00680FAA">
      <w:r>
        <w:t xml:space="preserve">For </w:t>
      </w:r>
      <w:r>
        <w:t>the news-on-demand system,</w:t>
      </w:r>
      <w:r>
        <w:t xml:space="preserve"> we identified two main </w:t>
      </w:r>
      <w:r>
        <w:t xml:space="preserve">computational </w:t>
      </w:r>
      <w:r>
        <w:t xml:space="preserve">objects: a server, </w:t>
      </w:r>
      <w:r>
        <w:t>storing</w:t>
      </w:r>
      <w:r>
        <w:t xml:space="preserve"> multimedia documents, and a </w:t>
      </w:r>
      <w:r>
        <w:t>client providing a</w:t>
      </w:r>
      <w:r>
        <w:t xml:space="preserve">ccess </w:t>
      </w:r>
      <w:r>
        <w:t>and delivery for these</w:t>
      </w:r>
      <w:r>
        <w:t xml:space="preserve"> documents. Figure 1 </w:t>
      </w:r>
      <w:r>
        <w:t>illustrates the computational</w:t>
      </w:r>
      <w:r>
        <w:t xml:space="preserve"> viewpoint of the considered news-on-demand service. It contains two main computational objects, a multimedia server (MM-Server) and a client (MM-Client). This both objects will </w:t>
      </w:r>
      <w:r>
        <w:t xml:space="preserve">be referred as components. </w:t>
      </w:r>
      <w:r>
        <w:t>Both o</w:t>
      </w:r>
      <w:r>
        <w:t xml:space="preserve">bjects have several interfaces:  </w:t>
      </w:r>
      <w:r>
        <w:t>operational inte</w:t>
      </w:r>
      <w:r>
        <w:t xml:space="preserve">rfaces providing operations for </w:t>
      </w:r>
      <w:r>
        <w:t xml:space="preserve">search, </w:t>
      </w:r>
      <w:r>
        <w:t xml:space="preserve">access and </w:t>
      </w:r>
      <w:r>
        <w:t xml:space="preserve">QoS negotiation, </w:t>
      </w:r>
      <w:r>
        <w:t xml:space="preserve">and </w:t>
      </w:r>
      <w:r>
        <w:t>stream interfaces supporting the contin</w:t>
      </w:r>
      <w:r>
        <w:t>uou</w:t>
      </w:r>
      <w:r>
        <w:t>s data transfer.</w:t>
      </w:r>
    </w:p>
    <w:p w:rsidR="00000000" w:rsidRDefault="00D63130">
      <w:pPr>
        <w:ind w:firstLine="0"/>
        <w:jc w:val="center"/>
      </w:pPr>
      <w:r>
        <w:object w:dxaOrig="7260" w:dyaOrig="5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74.75pt" o:ole="">
            <v:imagedata r:id="rId6" o:title=""/>
          </v:shape>
          <o:OLEObject Type="Embed" ProgID="Word.Picture.8" ShapeID="_x0000_i1025" DrawAspect="Content" ObjectID="_1410368469" r:id="rId7"/>
        </w:object>
      </w:r>
    </w:p>
    <w:p w:rsidR="00000000" w:rsidRDefault="00680FAA">
      <w:r>
        <w:t xml:space="preserve">The multimedia </w:t>
      </w:r>
      <w:r>
        <w:t>client</w:t>
      </w:r>
      <w:r>
        <w:t xml:space="preserve"> provides several </w:t>
      </w:r>
      <w:r>
        <w:t xml:space="preserve">functionalities </w:t>
      </w:r>
      <w:r>
        <w:t xml:space="preserve">according to </w:t>
      </w:r>
      <w:r>
        <w:t>the users's</w:t>
      </w:r>
      <w:r>
        <w:t xml:space="preserve"> specific needs: multimedia news storage and analysis, multimedia news consultation </w:t>
      </w:r>
      <w:r>
        <w:t xml:space="preserve">or multimedia news production. </w:t>
      </w:r>
      <w:r>
        <w:t xml:space="preserve">At present, we concentrate our efforts on the multimedia news consultation and the prototype we are implementing offers </w:t>
      </w:r>
      <w:r>
        <w:t>the</w:t>
      </w:r>
      <w:r>
        <w:t xml:space="preserve"> consultation </w:t>
      </w:r>
      <w:r>
        <w:t xml:space="preserve">user </w:t>
      </w:r>
      <w:r>
        <w:t>interface</w:t>
      </w:r>
      <w:r>
        <w:t>. The multimedia clie</w:t>
      </w:r>
      <w:r>
        <w:t>nt</w:t>
      </w:r>
      <w:r>
        <w:t xml:space="preserve"> is also responsible for the presentation of multimedia news</w:t>
      </w:r>
      <w:r>
        <w:t xml:space="preserve"> </w:t>
      </w:r>
      <w:r>
        <w:t xml:space="preserve">and then integrates </w:t>
      </w:r>
      <w:r>
        <w:t>s</w:t>
      </w:r>
      <w:r>
        <w:t xml:space="preserve">ynchronization </w:t>
      </w:r>
      <w:r>
        <w:t>mechanisms</w:t>
      </w:r>
      <w:r>
        <w:t xml:space="preserve"> </w:t>
      </w:r>
      <w:r>
        <w:t>in order to</w:t>
      </w:r>
      <w:r>
        <w:t xml:space="preserve"> enforce </w:t>
      </w:r>
      <w:r>
        <w:t>the temporal scenario atta</w:t>
      </w:r>
      <w:r>
        <w:t xml:space="preserve">ched to the multimedia document </w:t>
      </w:r>
      <w:r>
        <w:t xml:space="preserve">for its </w:t>
      </w:r>
      <w:r>
        <w:t xml:space="preserve">integrated </w:t>
      </w:r>
      <w:r>
        <w:t>presentation</w:t>
      </w:r>
      <w:r>
        <w:fldChar w:fldCharType="begin">
          <w:fldData xml:space="preserve">EFZoo88yCABGUk5FAKnZfkAACHcIAQEAAAAAAA5bTGFtb250LCAxOTk0XQABAAAAAAAQAAwAAQDM
AAAAAAAAAAAAAAABAAAAgwAAAAAAAAARTGFtb250LCAxOTk0ICMxMzE=
</w:fldData>
        </w:fldChar>
      </w:r>
      <w:r>
        <w:instrText xml:space="preserve"> </w:instrText>
      </w:r>
      <w:r>
        <w:instrText xml:space="preserve">ADDIN </w:instrText>
      </w:r>
      <w:r>
        <w:instrText xml:space="preserve"> </w:instrText>
      </w:r>
      <w:r>
        <w:fldChar w:fldCharType="separate"/>
      </w:r>
      <w:r>
        <w:fldChar w:fldCharType="end"/>
      </w:r>
      <w:r>
        <w:t>[Lamont, 1994]</w:t>
      </w:r>
      <w:r>
        <w:fldChar w:fldCharType="begin">
          <w:fldData xml:space="preserve">EFZoo88yCAAtUk5FAKnZfkAACHcI
</w:fldData>
        </w:fldChar>
      </w:r>
      <w:r>
        <w:instrText xml:space="preserve"> </w:instrText>
      </w:r>
      <w:r>
        <w:instrText xml:space="preserve">ADDIN </w:instrText>
      </w:r>
      <w:r>
        <w:instrText xml:space="preserve"> </w:instrText>
      </w:r>
      <w:r>
        <w:fldChar w:fldCharType="separate"/>
      </w:r>
      <w:r>
        <w:fldChar w:fldCharType="end"/>
      </w:r>
      <w:r>
        <w:t>.</w:t>
      </w:r>
      <w:r>
        <w:t xml:space="preserve"> The multimedia client also offers a user interface for the specification and the negotiation of the qual</w:t>
      </w:r>
      <w:r>
        <w:t>ity of service.</w:t>
      </w:r>
    </w:p>
    <w:p w:rsidR="00000000" w:rsidRDefault="00680FAA">
      <w:r>
        <w:t xml:space="preserve">The multimedia server provides reliable and coherent storage of multimedia documents as well as concurrent access to these documents and to their components. </w:t>
      </w:r>
      <w:r>
        <w:t xml:space="preserve"> I</w:t>
      </w:r>
      <w:r>
        <w:t xml:space="preserve">t is responsible for </w:t>
      </w:r>
      <w:r>
        <w:t>the evaluation and execution of user's queries on the multimedia database</w:t>
      </w:r>
      <w:r>
        <w:t xml:space="preserve"> and </w:t>
      </w:r>
      <w:r>
        <w:t>is also concerned with the efficient organization of the storage spaces.</w:t>
      </w:r>
      <w:r>
        <w:t xml:space="preserve"> The multimedia server also stores control information such as synchonization scenario as well a</w:t>
      </w:r>
      <w:r>
        <w:t>s parameters for quality of service negotiation.</w:t>
      </w:r>
    </w:p>
    <w:p w:rsidR="00000000" w:rsidRDefault="00680FAA">
      <w:pPr>
        <w:pStyle w:val="Heading1"/>
      </w:pPr>
      <w:r>
        <w:t>3.</w:t>
      </w:r>
      <w:r>
        <w:tab/>
        <w:t>Interfaces</w:t>
      </w:r>
    </w:p>
    <w:p w:rsidR="00000000" w:rsidRDefault="00680FAA">
      <w:r>
        <w:t>In</w:t>
      </w:r>
      <w:r>
        <w:t xml:space="preserve"> the previous section, we described the general architecture of the system. In this </w:t>
      </w:r>
      <w:r>
        <w:t>section</w:t>
      </w:r>
      <w:r>
        <w:t xml:space="preserve"> we present in details the different inte</w:t>
      </w:r>
      <w:r>
        <w:t xml:space="preserve">rfaces: inter-component interfaces (between the client and the server) and intra-component interfaces that are the </w:t>
      </w:r>
      <w:r>
        <w:t>different interfaces in each component.</w:t>
      </w:r>
      <w:r>
        <w:t xml:space="preserve">     </w:t>
      </w:r>
      <w:r>
        <w:t xml:space="preserve"> </w:t>
      </w:r>
    </w:p>
    <w:p w:rsidR="00000000" w:rsidRDefault="00680FAA">
      <w:pPr>
        <w:pStyle w:val="Heading2"/>
      </w:pPr>
      <w:r>
        <w:t>3.1.</w:t>
      </w:r>
      <w:r>
        <w:tab/>
        <w:t>Inter-component Interfaces</w:t>
      </w:r>
    </w:p>
    <w:p w:rsidR="00000000" w:rsidRDefault="00680FAA">
      <w:r>
        <w:t xml:space="preserve">As </w:t>
      </w:r>
      <w:r>
        <w:t>shown in Fi</w:t>
      </w:r>
      <w:r>
        <w:t>gure 1, t</w:t>
      </w:r>
      <w:r>
        <w:t xml:space="preserve">he interfaces between the multimedia client and the multimedia server can be seperated into two different kinds of interfaces: operational interfaces and stream interfaces. An operational interface corresponds to a service requested by the client and provided by the server. A stream interface corresponds to </w:t>
      </w:r>
      <w:r>
        <w:t xml:space="preserve">an </w:t>
      </w:r>
      <w:r>
        <w:t xml:space="preserve">exchange </w:t>
      </w:r>
      <w:r>
        <w:t xml:space="preserve">of </w:t>
      </w:r>
      <w:r>
        <w:t>continuous</w:t>
      </w:r>
      <w:r>
        <w:t xml:space="preserve"> information</w:t>
      </w:r>
      <w:r>
        <w:t xml:space="preserve"> between the two components</w:t>
      </w:r>
      <w:r>
        <w:t>.</w:t>
      </w:r>
      <w:r>
        <w:t xml:space="preserve"> </w:t>
      </w:r>
    </w:p>
    <w:p w:rsidR="00000000" w:rsidRDefault="00680FAA">
      <w:r>
        <w:t>T</w:t>
      </w:r>
      <w:r>
        <w:t>hree operational interfaces</w:t>
      </w:r>
      <w:r>
        <w:t xml:space="preserve"> are defined between the client and the server: </w:t>
      </w:r>
      <w:r>
        <w:t>the sear</w:t>
      </w:r>
      <w:r>
        <w:t>ch, the access and the QoS negotiation interface</w:t>
      </w:r>
      <w:r>
        <w:t>s</w:t>
      </w:r>
      <w:r>
        <w:t xml:space="preserve">. </w:t>
      </w:r>
      <w:r>
        <w:t xml:space="preserve">We </w:t>
      </w:r>
      <w:r>
        <w:t xml:space="preserve">here make a distinction between </w:t>
      </w:r>
      <w:r>
        <w:t>the two complementary steps of the</w:t>
      </w:r>
      <w:r>
        <w:t xml:space="preserve"> retrieval process : the search and the access. </w:t>
      </w:r>
      <w:r>
        <w:t xml:space="preserve">The first one </w:t>
      </w:r>
      <w:r>
        <w:t xml:space="preserve">provides for the retrieval in a set of </w:t>
      </w:r>
      <w:r>
        <w:t xml:space="preserve">multimedia </w:t>
      </w:r>
      <w:r>
        <w:t>documents</w:t>
      </w:r>
      <w:r>
        <w:t xml:space="preserve"> </w:t>
      </w:r>
      <w:r>
        <w:t>while the second</w:t>
      </w:r>
      <w:r>
        <w:t xml:space="preserve"> </w:t>
      </w:r>
      <w:r>
        <w:t xml:space="preserve">concerns </w:t>
      </w:r>
      <w:r>
        <w:t>the access to a single document</w:t>
      </w:r>
      <w:r>
        <w:t>.</w:t>
      </w:r>
      <w:r>
        <w:t xml:space="preserve"> </w:t>
      </w:r>
      <w:r>
        <w:t>In the</w:t>
      </w:r>
      <w:r>
        <w:t xml:space="preserve"> search </w:t>
      </w:r>
      <w:r>
        <w:t xml:space="preserve">operational </w:t>
      </w:r>
      <w:r>
        <w:t>interface, the multimedia client send</w:t>
      </w:r>
      <w:r>
        <w:t>s</w:t>
      </w:r>
      <w:r>
        <w:t xml:space="preserve"> </w:t>
      </w:r>
      <w:r>
        <w:t>the criteria that will be used by the server</w:t>
      </w:r>
      <w:r>
        <w:t xml:space="preserve"> to isolate </w:t>
      </w:r>
      <w:r>
        <w:t>the</w:t>
      </w:r>
      <w:r>
        <w:t xml:space="preserve"> </w:t>
      </w:r>
      <w:r>
        <w:t xml:space="preserve">corresponding </w:t>
      </w:r>
      <w:r>
        <w:t xml:space="preserve">set of </w:t>
      </w:r>
      <w:r>
        <w:t xml:space="preserve">documents. </w:t>
      </w:r>
      <w:r>
        <w:t>T</w:t>
      </w:r>
      <w:r>
        <w:t xml:space="preserve">he documents will not be immediately sent to the user, the client only receives the identifiers of the corresponding documents. </w:t>
      </w:r>
      <w:r>
        <w:t xml:space="preserve"> </w:t>
      </w:r>
      <w:r>
        <w:t>The access operational interface will t</w:t>
      </w:r>
      <w:r>
        <w:t>hen be used to specify the docu</w:t>
      </w:r>
      <w:r>
        <w:t>ment tha</w:t>
      </w:r>
      <w:r>
        <w:t>t will be sent to the client.</w:t>
      </w:r>
      <w:r>
        <w:t xml:space="preserve"> Between the search operation and the access operation, the client uses the QoS negotiation interface to specify and negotiate the QoS parameters.</w:t>
      </w:r>
    </w:p>
    <w:p w:rsidR="00000000" w:rsidRDefault="00680FAA">
      <w:r>
        <w:t>T</w:t>
      </w:r>
      <w:r>
        <w:t xml:space="preserve">he </w:t>
      </w:r>
      <w:r>
        <w:t>stream interface</w:t>
      </w:r>
      <w:r>
        <w:t xml:space="preserve"> </w:t>
      </w:r>
      <w:r>
        <w:t xml:space="preserve">is used to transfer the </w:t>
      </w:r>
      <w:r>
        <w:t>multimedia document</w:t>
      </w:r>
      <w:r>
        <w:t xml:space="preserve"> from the server to the client</w:t>
      </w:r>
      <w:r>
        <w:t xml:space="preserve">. </w:t>
      </w:r>
      <w:r>
        <w:t>T</w:t>
      </w:r>
      <w:r>
        <w:t>h</w:t>
      </w:r>
      <w:r>
        <w:t xml:space="preserve">is </w:t>
      </w:r>
      <w:r>
        <w:t xml:space="preserve">interface </w:t>
      </w:r>
      <w:r>
        <w:t xml:space="preserve">will be implemented using a multimedia transport service. </w:t>
      </w:r>
      <w:r>
        <w:t xml:space="preserve">This interface </w:t>
      </w:r>
      <w:r>
        <w:t xml:space="preserve">also </w:t>
      </w:r>
      <w:r>
        <w:t>includes QoS negotiation with the transport system.</w:t>
      </w:r>
    </w:p>
    <w:p w:rsidR="00000000" w:rsidRDefault="00680FAA">
      <w:pPr>
        <w:pStyle w:val="Heading2"/>
      </w:pPr>
      <w:r>
        <w:br w:type="page"/>
      </w:r>
      <w:r>
        <w:t>3.2.</w:t>
      </w:r>
      <w:r>
        <w:tab/>
        <w:t>Intra-component Interfaces</w:t>
      </w:r>
    </w:p>
    <w:p w:rsidR="00000000" w:rsidRDefault="00680FAA">
      <w:r>
        <w:t xml:space="preserve">In this section, we present the </w:t>
      </w:r>
      <w:r>
        <w:t>different interfaces that are defined inside the two components: the multimedia server and the multimedia client. We essentially</w:t>
      </w:r>
      <w:r>
        <w:t xml:space="preserve"> focus on the multimedia server.</w:t>
      </w:r>
    </w:p>
    <w:p w:rsidR="00000000" w:rsidRDefault="00680FAA">
      <w:pPr>
        <w:pStyle w:val="Heading3"/>
      </w:pPr>
      <w:r>
        <w:t>3.2.1.</w:t>
      </w:r>
      <w:r>
        <w:tab/>
      </w:r>
      <w:r>
        <w:t xml:space="preserve">The multimedia </w:t>
      </w:r>
      <w:r>
        <w:t>server</w:t>
      </w:r>
    </w:p>
    <w:p w:rsidR="00000000" w:rsidRDefault="00680FAA">
      <w:r>
        <w:t>The multimedia server provides reliable and coherent storage of multimedia documents as well as concurrent access to these documents and to their components. The main component of the</w:t>
      </w:r>
      <w:r>
        <w:t xml:space="preserve"> multimedia server is the database system which </w:t>
      </w:r>
      <w:r>
        <w:t>controls and executes the retrieval and access to multimedia news</w:t>
      </w:r>
      <w:r>
        <w:t>. Actually, due to performance constraints for storage and access to multimedia data, especially for continuous data (sound and video), the database management system can use services from specific components such as continuous media servers or archival storage servers. Nevertheless, all the access to the data stored in specific servers will be co</w:t>
      </w:r>
      <w:r>
        <w:t xml:space="preserve">ntrolled by the database system. The </w:t>
      </w:r>
      <w:r>
        <w:t xml:space="preserve">database </w:t>
      </w:r>
      <w:r>
        <w:t xml:space="preserve">system is in charge of deciding how and where the data will be stored. How the data will be stored concerns the internal model used for the storage, while the question where the data will be stored concerns the </w:t>
      </w:r>
      <w:r>
        <w:t>sub-</w:t>
      </w:r>
      <w:r>
        <w:t xml:space="preserve">components </w:t>
      </w:r>
      <w:r>
        <w:t>that are used for the storage</w:t>
      </w:r>
      <w:r>
        <w:t xml:space="preserve"> and their localisation</w:t>
      </w:r>
      <w:r>
        <w:t>.</w:t>
      </w:r>
    </w:p>
    <w:p w:rsidR="00000000" w:rsidRDefault="00D63130">
      <w:pPr>
        <w:ind w:firstLine="0"/>
        <w:jc w:val="center"/>
      </w:pPr>
      <w:r>
        <w:object w:dxaOrig="7440" w:dyaOrig="10100">
          <v:shape id="_x0000_i1026" type="#_x0000_t75" style="width:228pt;height:308.25pt" o:ole="">
            <v:imagedata r:id="rId8" o:title=""/>
          </v:shape>
          <o:OLEObject Type="Embed" ProgID="Word.Picture.8" ShapeID="_x0000_i1026" DrawAspect="Content" ObjectID="_1410368470" r:id="rId9"/>
        </w:object>
      </w:r>
    </w:p>
    <w:p w:rsidR="00000000" w:rsidRDefault="00680FAA">
      <w:r>
        <w:t>The multimedia ser</w:t>
      </w:r>
      <w:r>
        <w:t xml:space="preserve">ver is composed of </w:t>
      </w:r>
      <w:r>
        <w:t xml:space="preserve">the following </w:t>
      </w:r>
      <w:r>
        <w:t>sub-</w:t>
      </w:r>
      <w:r>
        <w:t>components</w:t>
      </w:r>
      <w:r>
        <w:t xml:space="preserve">: </w:t>
      </w:r>
      <w:r>
        <w:t xml:space="preserve">the database (DB) server, continuous media (CM) file servers, noncontinuous media (NCM) file </w:t>
      </w:r>
      <w:r>
        <w:t>servers, and archiva</w:t>
      </w:r>
      <w:r>
        <w:t>l storages.</w:t>
      </w:r>
      <w:r>
        <w:t xml:space="preserve"> The objects (shown in Fi</w:t>
      </w:r>
      <w:r>
        <w:t>gure 2</w:t>
      </w:r>
      <w:r>
        <w:t xml:space="preserve">) called continuous media (CM) file server, noncontinuous media (NCM) file server, and archival storage are supposed to contain recently published documents in continuous and non-continuous formats and archived documents, respectively. From a technology point of view, they are implemented by conventional databases, special purpose file servers and tertiary storages, e.g. juke </w:t>
      </w:r>
      <w:r>
        <w:t>boxes containing CDs or tapes</w:t>
      </w:r>
      <w:r>
        <w:t>.</w:t>
      </w:r>
      <w:r>
        <w:t xml:space="preserve"> </w:t>
      </w:r>
      <w:r>
        <w:t xml:space="preserve">Synchronization mechanisms </w:t>
      </w:r>
      <w:r>
        <w:t xml:space="preserve">and communication software </w:t>
      </w:r>
      <w:r>
        <w:t>are present on e</w:t>
      </w:r>
      <w:r>
        <w:t xml:space="preserve">ach sub-component. </w:t>
      </w:r>
      <w:r>
        <w:t xml:space="preserve">All the QoS parameters associated to the different sub-components are stored and managed by the database server. </w:t>
      </w:r>
      <w:r>
        <w:t>The database server is the sub-component implied in the QoS negotiation protocol.</w:t>
      </w:r>
    </w:p>
    <w:p w:rsidR="00000000" w:rsidRDefault="00680FAA">
      <w:r>
        <w:t xml:space="preserve">The server's intra-component interfaces fall into the same </w:t>
      </w:r>
      <w:r>
        <w:t xml:space="preserve">two </w:t>
      </w:r>
      <w:r>
        <w:t xml:space="preserve">previous </w:t>
      </w:r>
      <w:r>
        <w:t>categories: operational and stream interfaces. An operation</w:t>
      </w:r>
      <w:r>
        <w:t>al</w:t>
      </w:r>
      <w:r>
        <w:t xml:space="preserve"> interface is defined between the database server and the three other servers: NCM fi</w:t>
      </w:r>
      <w:r>
        <w:t xml:space="preserve">le server, CM-file server and archival storage server. This interface corresponds to </w:t>
      </w:r>
      <w:r>
        <w:t>the dispatch of sub-requests to the different sub-components to allow the access and transmission of multimedia news composed of sub-objects located on different devices.</w:t>
      </w:r>
      <w:r>
        <w:t xml:space="preserve"> </w:t>
      </w:r>
    </w:p>
    <w:p w:rsidR="00000000" w:rsidRDefault="00680FAA">
      <w:pPr>
        <w:pStyle w:val="Heading3"/>
      </w:pPr>
      <w:r>
        <w:t>3.2.2.</w:t>
      </w:r>
      <w:r>
        <w:tab/>
      </w:r>
      <w:r>
        <w:t>The multimedia client</w:t>
      </w:r>
    </w:p>
    <w:p w:rsidR="00000000" w:rsidRDefault="00680FAA">
      <w:r>
        <w:t>In the multimedia se</w:t>
      </w:r>
      <w:r>
        <w:t>r</w:t>
      </w:r>
      <w:r>
        <w:t>ver, we presented four sub-components which are candidates for distribution and can be implemented on different machines. The components of the multimedia client are software components</w:t>
      </w:r>
      <w:r>
        <w:t>,</w:t>
      </w:r>
      <w:r>
        <w:t xml:space="preserve"> resident on a unique machine</w:t>
      </w:r>
      <w:r>
        <w:t>. These components</w:t>
      </w:r>
      <w:r>
        <w:t xml:space="preserve"> </w:t>
      </w:r>
      <w:r>
        <w:t>are: user interf</w:t>
      </w:r>
      <w:r>
        <w:t xml:space="preserve">aces, QoS software, </w:t>
      </w:r>
      <w:r>
        <w:t>communication software</w:t>
      </w:r>
      <w:r>
        <w:t>, synchronization controller</w:t>
      </w:r>
      <w:r>
        <w:t xml:space="preserve"> and </w:t>
      </w:r>
      <w:r>
        <w:t>decoder</w:t>
      </w:r>
      <w:r>
        <w:t>.</w:t>
      </w:r>
    </w:p>
    <w:p w:rsidR="00000000" w:rsidRDefault="00D63130">
      <w:pPr>
        <w:pStyle w:val="figure"/>
        <w:tabs>
          <w:tab w:val="clear" w:pos="2460"/>
        </w:tabs>
        <w:ind w:left="20" w:firstLine="0"/>
      </w:pPr>
      <w:r>
        <w:object w:dxaOrig="6120" w:dyaOrig="6800">
          <v:shape id="_x0000_i1027" type="#_x0000_t75" style="width:231pt;height:252.75pt" o:ole="">
            <v:imagedata r:id="rId10" o:title=""/>
          </v:shape>
          <o:OLEObject Type="Embed" ProgID="Word.Picture.8" ShapeID="_x0000_i1027" DrawAspect="Content" ObjectID="_1410368471" r:id="rId11"/>
        </w:object>
      </w:r>
    </w:p>
    <w:p w:rsidR="00000000" w:rsidRDefault="00680FAA">
      <w:r>
        <w:t>At present</w:t>
      </w:r>
      <w:r>
        <w:t xml:space="preserve"> we concentrate on the user inte</w:t>
      </w:r>
      <w:r>
        <w:t xml:space="preserve">rface for the retrieval of multimedia news. This </w:t>
      </w:r>
      <w:r>
        <w:t xml:space="preserve">interface </w:t>
      </w:r>
      <w:r>
        <w:t>should provide</w:t>
      </w:r>
      <w:r>
        <w:t xml:space="preserve"> </w:t>
      </w:r>
      <w:r>
        <w:t xml:space="preserve">several retrieval techniques </w:t>
      </w:r>
      <w:r>
        <w:fldChar w:fldCharType="begin">
          <w:fldData xml:space="preserve">EFZoo88yCABGUk5FAKnZuxoAFrjOAQEAAAAAAA1bQmVycmEsIDE5OTNdAAEAAAAAABAADAABAMwA
AAAAAAAAAAAAAAEAAAALAAAAAAAAAA9CZXJyYSwgMTk5MyAjMTE=
</w:fldData>
        </w:fldChar>
      </w:r>
      <w:r>
        <w:instrText xml:space="preserve"> </w:instrText>
      </w:r>
      <w:r>
        <w:instrText xml:space="preserve">ADDIN </w:instrText>
      </w:r>
      <w:r>
        <w:instrText xml:space="preserve"> </w:instrText>
      </w:r>
      <w:r>
        <w:fldChar w:fldCharType="separate"/>
      </w:r>
      <w:r>
        <w:fldChar w:fldCharType="end"/>
      </w:r>
      <w:r>
        <w:t>[Berra, 1993]</w:t>
      </w:r>
      <w:r>
        <w:fldChar w:fldCharType="begin">
          <w:fldData xml:space="preserve">EFZoo88yCAAtUk5FAKnZuxoAFrjO
</w:fldData>
        </w:fldChar>
      </w:r>
      <w:r>
        <w:instrText xml:space="preserve"> </w:instrText>
      </w:r>
      <w:r>
        <w:instrText xml:space="preserve">ADDIN </w:instrText>
      </w:r>
      <w:r>
        <w:instrText xml:space="preserve"> </w:instrText>
      </w:r>
      <w:r>
        <w:fldChar w:fldCharType="separate"/>
      </w:r>
      <w:r>
        <w:fldChar w:fldCharType="end"/>
      </w:r>
      <w:r>
        <w:t>: retrieval by keywords, browsing, guided tour, full text retrieval, similarity retrieva</w:t>
      </w:r>
      <w:r>
        <w:t xml:space="preserve">l. Several techniques such as retrieval by keywords, browsing or guided tours are general for all the media while others, such as similarity retrieval or full text retrieval, are specific for still images or texts. The consultation interface </w:t>
      </w:r>
      <w:r>
        <w:t xml:space="preserve">presently </w:t>
      </w:r>
      <w:r>
        <w:t xml:space="preserve">offers </w:t>
      </w:r>
      <w:r>
        <w:t>retrieval by keywords and browsing</w:t>
      </w:r>
      <w:r>
        <w:t>.</w:t>
      </w:r>
    </w:p>
    <w:p w:rsidR="00000000" w:rsidRDefault="00680FAA">
      <w:r>
        <w:t>Since w</w:t>
      </w:r>
      <w:r>
        <w:t>e suppose that a user is not willin</w:t>
      </w:r>
      <w:r>
        <w:t>g to deal with raw numbers</w:t>
      </w:r>
      <w:r>
        <w:t>, w</w:t>
      </w:r>
      <w:r>
        <w:t xml:space="preserve">e agree principally with </w:t>
      </w:r>
      <w:r>
        <w:t>a</w:t>
      </w:r>
      <w:r>
        <w:t xml:space="preserve"> "quality </w:t>
      </w:r>
      <w:r>
        <w:t xml:space="preserve">query </w:t>
      </w:r>
      <w:r>
        <w:t>by example"</w:t>
      </w:r>
      <w:r>
        <w:t xml:space="preserve"> </w:t>
      </w:r>
      <w:r>
        <w:t xml:space="preserve">for the QoS </w:t>
      </w:r>
      <w:r>
        <w:t>use</w:t>
      </w:r>
      <w:r>
        <w:t>r i</w:t>
      </w:r>
      <w:r>
        <w:t>nterface</w:t>
      </w:r>
      <w:r>
        <w:t xml:space="preserve"> </w:t>
      </w:r>
      <w:r>
        <w:fldChar w:fldCharType="begin">
          <w:fldData xml:space="preserve">EFZoo88yCABGUk5FAKni74gAFgW6AQEAAAAAABNbS2Fsa2JyZW5uZXIsIDE5OTNdAAEAAAAAABAA
DAABAMwAAAAAAAAAAAAAAAEAAACFAAAAAAAAABZLYWxrYnJlbm5lciwgMTk5MyAjMTMz
</w:fldData>
        </w:fldChar>
      </w:r>
      <w:r>
        <w:instrText xml:space="preserve"> </w:instrText>
      </w:r>
      <w:r>
        <w:instrText xml:space="preserve">ADDIN </w:instrText>
      </w:r>
      <w:r>
        <w:instrText xml:space="preserve"> </w:instrText>
      </w:r>
      <w:r>
        <w:fldChar w:fldCharType="separate"/>
      </w:r>
      <w:r>
        <w:fldChar w:fldCharType="end"/>
      </w:r>
      <w:r>
        <w:t>[Kalkbrenner, 1993]</w:t>
      </w:r>
      <w:r>
        <w:fldChar w:fldCharType="begin">
          <w:fldData xml:space="preserve">EFZoo88yCAAtUk5FAKni74gAFgW6
</w:fldData>
        </w:fldChar>
      </w:r>
      <w:r>
        <w:instrText xml:space="preserve"> </w:instrText>
      </w:r>
      <w:r>
        <w:instrText xml:space="preserve">ADDIN </w:instrText>
      </w:r>
      <w:r>
        <w:instrText xml:space="preserve"> </w:instrText>
      </w:r>
      <w:r>
        <w:fldChar w:fldCharType="separate"/>
      </w:r>
      <w:r>
        <w:fldChar w:fldCharType="end"/>
      </w:r>
      <w:r>
        <w:t>. However our approach is to pre</w:t>
      </w:r>
      <w:r>
        <w:t xml:space="preserve">sent the user a set of predefined parameters which corresponds to his experience, e.g. audio quality known from the </w:t>
      </w:r>
      <w:r>
        <w:t>telephone or the compact disc. Further more, t</w:t>
      </w:r>
      <w:r>
        <w:t xml:space="preserve">he user can check the offered quality by </w:t>
      </w:r>
      <w:r>
        <w:t xml:space="preserve">a QoS demonstration, </w:t>
      </w:r>
      <w:r>
        <w:t xml:space="preserve">listening to or watching examples which are provided for all variants. </w:t>
      </w:r>
      <w:r>
        <w:t xml:space="preserve"> </w:t>
      </w:r>
      <w:r>
        <w:t>Following this approach, the QoS software implements the negotiation and renegotiation protocol.</w:t>
      </w:r>
    </w:p>
    <w:p w:rsidR="00000000" w:rsidRDefault="00680FAA">
      <w:r>
        <w:t xml:space="preserve">The </w:t>
      </w:r>
      <w:r>
        <w:t>communication software implements r</w:t>
      </w:r>
      <w:r>
        <w:t>esource r</w:t>
      </w:r>
      <w:r>
        <w:t>eservation oriented</w:t>
      </w:r>
      <w:r>
        <w:t xml:space="preserve"> protoc</w:t>
      </w:r>
      <w:r>
        <w:t xml:space="preserve">ole, e.g. STII. </w:t>
      </w:r>
      <w:r>
        <w:t>A description of the synchroniza</w:t>
      </w:r>
      <w:r>
        <w:t xml:space="preserve">tion mechanisms and their inter-relation with decoders adopted in this project can be found in </w:t>
      </w:r>
      <w:r>
        <w:fldChar w:fldCharType="begin">
          <w:fldData xml:space="preserve">EFZoo88yCABGUk5FAKni2kQAEQ+jAQEAAAAAAA5bTGFtb250LCAxOTk0XQABAAAAAAAQAAwAAQDM
AAAAAAAAAAAAAAABAAAAgwAAAAAAAAARTGFtb250LCAxOTk0ICMxMzE=
</w:fldData>
        </w:fldChar>
      </w:r>
      <w:r>
        <w:instrText xml:space="preserve"> </w:instrText>
      </w:r>
      <w:r>
        <w:instrText xml:space="preserve">ADDIN </w:instrText>
      </w:r>
      <w:r>
        <w:instrText xml:space="preserve"> </w:instrText>
      </w:r>
      <w:r>
        <w:fldChar w:fldCharType="separate"/>
      </w:r>
      <w:r>
        <w:fldChar w:fldCharType="end"/>
      </w:r>
      <w:r>
        <w:t>[Lamont, 1994]</w:t>
      </w:r>
      <w:r>
        <w:fldChar w:fldCharType="begin">
          <w:fldData xml:space="preserve">EFZoo88yCAAtUk5FAKni2kQAEQ+j
</w:fldData>
        </w:fldChar>
      </w:r>
      <w:r>
        <w:instrText xml:space="preserve"> </w:instrText>
      </w:r>
      <w:r>
        <w:instrText xml:space="preserve">ADDIN </w:instrText>
      </w:r>
      <w:r>
        <w:instrText xml:space="preserve"> </w:instrText>
      </w:r>
      <w:r>
        <w:fldChar w:fldCharType="separate"/>
      </w:r>
      <w:r>
        <w:fldChar w:fldCharType="end"/>
      </w:r>
      <w:r>
        <w:t>.</w:t>
      </w:r>
      <w:r>
        <w:t xml:space="preserve"> </w:t>
      </w:r>
      <w:r>
        <w:t xml:space="preserve"> </w:t>
      </w:r>
    </w:p>
    <w:p w:rsidR="00000000" w:rsidRDefault="00680FAA">
      <w:pPr>
        <w:pStyle w:val="Heading1"/>
      </w:pPr>
      <w:r>
        <w:t>4.</w:t>
      </w:r>
      <w:r>
        <w:tab/>
        <w:t>Conclusion</w:t>
      </w:r>
    </w:p>
    <w:p w:rsidR="00000000" w:rsidRDefault="00680FAA">
      <w:r>
        <w:t>We presented an integrated architecture for distributed multimedia applications where the parameters of quality of service are considered in the different components. We have datailed the two main components: the multimedia se</w:t>
      </w:r>
      <w:r>
        <w:t>rver and the multimedia client and presented inter-component interfaces and intra-component interfaces.</w:t>
      </w:r>
    </w:p>
    <w:p w:rsidR="00000000" w:rsidRDefault="00680FAA">
      <w:r>
        <w:t xml:space="preserve">This approach follows the guidelines of the Reference Model of Open Distributed Processing rather then to provide an ad-hoc approach. In particular, we focused on the QoS issues in a general sense which allows to deal with </w:t>
      </w:r>
      <w:r>
        <w:t>the specifics of multimedia in a unique way.</w:t>
      </w:r>
    </w:p>
    <w:p w:rsidR="00000000" w:rsidRDefault="00680FAA">
      <w:r>
        <w:t xml:space="preserve">A prototype is presently under development </w:t>
      </w:r>
      <w:r>
        <w:t xml:space="preserve"> in the following </w:t>
      </w:r>
      <w:r>
        <w:t>environment:</w:t>
      </w:r>
      <w:r>
        <w:t xml:space="preserve"> IBM Power PC</w:t>
      </w:r>
      <w:r>
        <w:t xml:space="preserve">s running AIX </w:t>
      </w:r>
      <w:r>
        <w:t xml:space="preserve">by a local ATM switch. This prototype </w:t>
      </w:r>
      <w:r>
        <w:t>supports UDP and STII</w:t>
      </w:r>
      <w:r>
        <w:t xml:space="preserve"> </w:t>
      </w:r>
      <w:r>
        <w:t>based communication, MPEG and M</w:t>
      </w:r>
      <w:r>
        <w:t>oving JPEG video encoding.</w:t>
      </w:r>
    </w:p>
    <w:p w:rsidR="00000000" w:rsidRDefault="00680FAA">
      <w:r>
        <w:t>Fut</w:t>
      </w:r>
      <w:r>
        <w:t xml:space="preserve">ure work will include investigation on the intearction of QoS </w:t>
      </w:r>
      <w:r>
        <w:t>with</w:t>
      </w:r>
      <w:r>
        <w:t xml:space="preserve"> real-time operating systems</w:t>
      </w:r>
      <w:r>
        <w:t xml:space="preserve">, </w:t>
      </w:r>
      <w:r>
        <w:t>non continuous media file server</w:t>
      </w:r>
      <w:r>
        <w:t>s</w:t>
      </w:r>
      <w:r>
        <w:t>, scalable encoding schemes</w:t>
      </w:r>
      <w:r>
        <w:t xml:space="preserve"> and database systems.</w:t>
      </w:r>
      <w:r>
        <w:t xml:space="preserve"> We will alos study the impact of our approach for global multimedia in</w:t>
      </w:r>
      <w:r>
        <w:t>formation systems, e.</w:t>
      </w:r>
      <w:r>
        <w:t>g</w:t>
      </w:r>
      <w:r>
        <w:t>.</w:t>
      </w:r>
      <w:r>
        <w:t xml:space="preserve"> World Wi</w:t>
      </w:r>
      <w:r>
        <w:t>d</w:t>
      </w:r>
      <w:r>
        <w:t>e</w:t>
      </w:r>
      <w:r>
        <w:t xml:space="preserve"> Webster</w:t>
      </w:r>
      <w:r>
        <w:t xml:space="preserve"> and </w:t>
      </w:r>
      <w:r>
        <w:t>QoS for interactive multimedia applications (CSCW, conferencing systems).</w:t>
      </w:r>
    </w:p>
    <w:p w:rsidR="00000000" w:rsidRDefault="00680FAA">
      <w:pPr>
        <w:pStyle w:val="Heading1"/>
      </w:pPr>
      <w:r>
        <w:t>5.</w:t>
      </w:r>
      <w:r>
        <w:tab/>
      </w:r>
      <w:r>
        <w:t>Acknowledgement</w:t>
      </w:r>
    </w:p>
    <w:p w:rsidR="00000000" w:rsidRDefault="00680FAA">
      <w:r>
        <w:t>We would like to thank the pa</w:t>
      </w:r>
      <w:r>
        <w:t xml:space="preserve">rtners of the CITR projet: R. Dssouli, E. Dubois, J. Gecsei, N. Georganas, </w:t>
      </w:r>
      <w:r>
        <w:t xml:space="preserve">A. Hafid, </w:t>
      </w:r>
      <w:r>
        <w:t>G. Neufeld, T. Ö</w:t>
      </w:r>
      <w:r>
        <w:t>zsu and J. Wong for fruitful discussions on this project.</w:t>
      </w:r>
      <w:r>
        <w:t xml:space="preserve"> </w:t>
      </w:r>
      <w:r>
        <w:t>We are also gr</w:t>
      </w:r>
      <w:r>
        <w:t xml:space="preserve">ateful to </w:t>
      </w:r>
      <w:r>
        <w:t xml:space="preserve">A. Bibal, T. </w:t>
      </w:r>
      <w:r>
        <w:t xml:space="preserve">Burdin de Saint-Martin and Q. Vu </w:t>
      </w:r>
      <w:r>
        <w:t>for implementation wo</w:t>
      </w:r>
      <w:r>
        <w:t>rk.</w:t>
      </w:r>
    </w:p>
    <w:p w:rsidR="00000000" w:rsidRDefault="00680FAA">
      <w:pPr>
        <w:pStyle w:val="Heading1"/>
      </w:pPr>
      <w:r>
        <w:t>5.</w:t>
      </w:r>
      <w:r>
        <w:tab/>
        <w:t>Bibliography</w:t>
      </w:r>
    </w:p>
    <w:p w:rsidR="00000000" w:rsidRDefault="00680FAA">
      <w:pPr>
        <w:pStyle w:val="Bibliography"/>
      </w:pPr>
      <w:r>
        <w:fldChar w:fldCharType="begin">
          <w:fldData xml:space="preserve">EFZoo88yCABCQk5FAKni76gAFg1PAQEAAAAACTNbQmVycmEsIDE5OTBdCUJlcnJhLCBQLiBCLiwg
Q2hlbiwgQy4gWS4gUi4sIEdoYWZvb3IsIEEuLCBMaW4sIEMuIEMuLCBMaXR0bGUsIFQuIEQuLCAm
IFNoaW4sIEQuICgxOTkwKS4gQXJjaGl0ZWN0dXJlIGZvciBEaXN0cmlidXRlZCBNdWx0aW1lZGlh
IERhdGFiYXNlIFN5c3RlbXMuIENvbXB1dGVyIENvbW11bmljYXRpb25zLCBWb2wgMTMsIG5vIDQg
KE1heSAxOTkwKSAuDVtCZXJyYSwgMTk5M10JQmVycmEsIFAuIEIuLCBHb2xzaGFuaSwgRi4sIE1l
aHJvdHJhLCBSLiwgJiBTaGVuZywgTy4gUi4gTC4gKDE5OTMpLiBHdWVzdCBFZGl0b3IgSW50cm9k
dWN0aW9uIE11bHRpbWVkaWEgSW5mb3JtYXRpb24gU3lzdGVtcy4gSUVFRSBUcmFuc2FjdGlvbnMg
b24gS25vd2xlZGdlIGFuZCBEYXRhIEVuZ2luZWVyaW5nLCA1LCBubyA0IChBdWd1c3QgMTk5Mykg
Lg1bQmxhaXIsIDE5OTNdCUJsYWlyLCBHLiBTLiwgQ291bHNvbiwgRy4sICYgRGF2aWVzLCBOLiAo
MTk5MykuIENvbW11bmljYXRpb25zIGFuZCBEaXN0cmlidXRlZCBTeXN0ZW1zIFN1cHBvcnQgZm9y
IE11bHRpbWVkaWEgQXBwbGljYXRpb25zLiBzdW1pdHRlZCBmb3IgcHVibGljYXRpb24gLg1bS2Fs
a2JyZW5uZXIsIDE5OTNdCUthbGticmVubmVyLCBHLiwgUGlya21heWVyLCBULiwgRG9ybmlrLCBB
LiB2LiwgJiBIb2ZtYW5uLCBQLiAoMTk5MykuIFFvUyBpbiB2ZXJ0ZWlsdGVuIEh5cGVybWVkaWFz
eXN0ZW1lbiAgKFRlY2huaWNhbCBSZXBvcnQgTm8uIFRVQi1QUlotVy0xMDgxKS4gVGVjaG5pY2Fs
IFVuaXZlcnNpdHkgQmVybGluLg1bS2VyaGVydo4sIDE5OTRhXQlLZXJoZXJ2jiwgQi4sIFZvZ2Vs
LCBBLiwgQm9jaG1hbm4sIEcuIHYuLCBEc3NvdWxpLCBSLiwgR2Vjc2VpLCBKLiwgJiBIYWZpZCwg
QS4gKDE5OTRhKS4gRnVuY3Rpb25hbCBSZXF1aXJlbWVudHMgZm9yIGEgR2VuZXJpYyBEaXN0cmli
dXRlZCBNdWx0aW1lZGlhIFByZXNlbnRhdGlvbmFsIEFwcGxpY2F0aW9uLiBzdWJtaXR0ZWQgZm9y
IHB1YmxpY2F0aW9uIC4NW0tlcmhlcnaOLCAxOTk0Yl0JS2VyaGVydo4sIEIuLCBWb2dlbCwgQS4s
IEJvY2htYW5uLCBHLiB2LiwgRHNzb3VsaSwgUi4sIEdlY3NlaSwgSi4sICYgSGFmaWQsIEEuICgx
OTk0YikuIE9uIERpc3RyaWJ1dGVkIE11bHRpbWVkaWEgQXBwbGljYXRpb25zOiBGdW5jdGlvbmFs
IGFuZCBDb21wdXRhdGlvbmFsIEFyY2hpdGVjdHVyZSBhbmQgUW9TIE5lZ29jaWF0aW9uLiBzdW1p
dHRlZCBmb3IgcHVibGljYXRpb24gLg1bTGFtb250LCAxOTk0XQlMYW1vbnQsIEwuLCBMaSwgTC4s
ICYgR2VvcmdhbmFzLCBOLiAoMTk5NCkuIENlbnRyYWxpemVkIGFuZCBEaXN0cmlidXRlZCBBcmNo
aXRlY3R1cmUgZm9yIE11bHRpbWVkaWEgUHJlc2VudGF0aW9uYWwgQXBwbGljYXRpb25zLiB0byBh
cHBlYXIgaW4gUHJvY2VlZGluZ3Mgb2YgQnJvYWRiYW5kIElzbGFuZHMnOTQgLg1bTWlsbGVyLCAx
OTkzXQlNaWxsZXIsIEcuLCBCYWJlciwgRy4sICYgR2lsbGlsYW5kLCBNLiAoMTk5MykuIE5ld3Mg
T24tRGVtYW5kIGZvciBNdWx0aW1lZGlhIE5ldHdvcmtzLiBJbiBBQ00gTXVsdGltZWRpYSwgIChw
cC4gMzgzLTM5MikuIEFuYWhlaW0sIENhbGlmb3JuaWE6IEFDTSBQcmVzcy4NW05pY29sLCAxOTkz
XQlOaWNvbCwgSi4sIFdpbGtlcywgVC4sICYgTWFub2xhLCBBLiAoMTk5MykuIE9iamVjdCBPcmll
bnRhdGlvbiBpbiBIZXRlcm9nZW5lb3VzIERpc3RyaWJ1dGVkIENvbXB1dGluZyBTeXN0ZW1zLiBJ
RUVFIENvbXB1dGVyIChKdW5lIDE5OTMpICwgNTctNjcuDVtSYW5nYW4sIDE5OTNdCVJhbmdhbiwg
UC4gVi4gKDE5OTMpLiBWaWRlbyBjb25mZXJlbmNpbmcsIGZpbGUgc3RvcmFnZSBhbmQgbWFuYWdl
bWVudCBpbiBtdWx0aW1lZGlhIGNvbXB1dGVyIHN5c3RlbXMuIENvbXB1dGVyIE5ldHdvcmsgYW5k
IElTRE4gU3lzdGVtcywgMjUgLg1bUmF5bW9uZCwgMTk5M10JUmF5bW9uZCwgSy4gKDE5OTMpLiBU
aGUgUmVmZXJlbmNlIE1vZGVsIG9mIE9wZW4gRGlzdHJpYnV0ZWQgQ29tcHV0aW5nOiBhIFR1dG9y
aWFsIi4gSW4gQi4gTS4gSi4gZGUgTWVlciBPLiBTcGFuaW9sIChFZC4pLCBGaXJzdCBJbnRlcm5h
dGlvbmFsIENvbmZlcmVuY2Ugb24gT0RQLCAgKHBwLiAzLTE0KS4gQmVybGluOiANW1ZvZ2VsLCAx
OTk0XQlWb2dlbCwgQS4gKDE5OTQpLiBBIEZvcm1hbCBBcHByb2FjaCB0byBhbiBBcmNoaXRlY3R1
cmUgZm9yIE9wZW4gRGlzdHJpYnV0ZWQgUHJvY2Vzc2luZyAgKFRlY2huaWNhbCBSZXBvcnQgTm8u
IDkwMikuIFVuaXZlcnNpdI4gZGUgTW9udHKOYWwuDVtXb25nLCAxOTkzXQlXb25nLCBKLiAoMTk5
MykuIENJVFIgTWFqb3IgUHJvamVjdCAiQnJvYWRiYW5kIFNlcnZpY2VzIi4gIC4ANQAAAAAAEAAM
AAEAzAAAAAAAAAAAAAAADQAMAAkAFAAYAAAAAAAAAAAAAAAOABAADAABACQAAAAAAAAAAAAAAGcA
EAAMAAECPAAAAAAAAAAAAAAAnwAQAAwAAQDMAAAAAAAAAAAAAADhAAwACQAUABgAAAAAAAAAAAAA
AOIAEAAMAAEAJAAAAAAAAAAAAAABJgAQAAwAAQI8AAAAAAAAAAAAAAFeABAADAABAMwAAAAAAAAA
AAAAAboADAAJABQAGAAAAAAAAAAAAAABuwAQAAwAAQAkAAAAAAAAAAAAAAHrABAADAABAjwAAAAA
AAAAAAAAAjUAEAAMAAEAzAAAAAAAAAAAAAACZQAMAAkAFAAYAAAAAAAAAAAAAAJmABAADAABACQA
AAAAAAAAAAAAAqsAEAAMAAECPAAAAAAAAAAAAAACzwAQAAwAAQDMAAAAAAAAAAAAAAMmAAwACQAU
ABgAAAAAAAAAAAAAAycAEAAMAAEAJAAAAAAAAAAAAAADfwAQAAwAAQI8AAAAAAAAAAAAAAPWABAA
DAABAMwAAAAAAAAAAAAABAUADAAJABQAGAAAAAAAAAAAAAAEBgAQAAwAAQAkAAAAAAAAAAAAAARe
ABAADAABAjwAAAAAAAAAAAAABMMAEAAMAAEAzAAAAAAAAAAAAAAE7gAMAAkAFAAYAAAAAAAAAAAA
AATvABAADAABACQAAAAAAAAAAAAABRsAEAAMAAECPAAAAAAAAAAAAAAFbgAQAAwAAQDMAAAAAAAA
AAAAAAWxAAwACQAUABgAAAAAAAAAAAAABbIAEAAMAAEAJAAAAAAAAAAAAAAF4QAQAAwAAQI8AAAA
AAAAAAAAAAYHABAADAABAMwAAAAAAAAAAAAABlkADAAJABQAGAAAAAAAAAAAAAAGWgAQAAwAAQAk
AAAAAAAAAAAAAAaGABAADAABAjwAAAAAAAAAAAAABscAEAAMAAEAzAAAAAAAAAAAAAAG+gAMAAkA
FAAYAAAAAAAAAAAAAAb7ABAADAABACQAAAAAAAAAAAAABxEAEAAMAAECPAAAAAAAAAAAAAAHXwAQ
AAwAAQDMAAAAAAAAAAAAAAeYAAwACQAUABgAAAAAAAAAAAAAB5kAEAAMAAEAJAAAAAAAAAAAAAAH
rQAQAAwAAQI8AAAAAAAAAAAAAAfrABAADAABAMwAAAAAAAAAAAAACF0ADAAJABQAGAAAAAAAAAAA
AAAIXgAQAAwAAQAkAAAAAAAAAAAAAAhwABAADAABAjwAAAAAAAAAAAAACLQAEAAMAAEAzAAAAAAA
AAAAAAAI9gAMAAkAFAAYAAAAAAAAAAAAAAj3ABAADAABACQAAAAAAAAAAAAACQgAEAAMAAECPAAA
AAAAAAAAAAAJLwAQAAwAAQDMAAAAAAAAAAAAABI=
</w:fldData>
        </w:fldChar>
      </w:r>
      <w:r>
        <w:instrText xml:space="preserve"> </w:instrText>
      </w:r>
      <w:r>
        <w:instrText xml:space="preserve">ADDIN </w:instrText>
      </w:r>
      <w:r>
        <w:instrText xml:space="preserve"> </w:instrText>
      </w:r>
      <w:r>
        <w:fldChar w:fldCharType="separate"/>
      </w:r>
      <w:bookmarkStart w:id="0" w:name="_GoBack"/>
      <w:bookmarkEnd w:id="0"/>
      <w:r>
        <w:fldChar w:fldCharType="end"/>
      </w:r>
      <w:r>
        <w:t>[Berra, 1990]</w:t>
      </w:r>
      <w:r>
        <w:tab/>
      </w:r>
      <w:r>
        <w:t xml:space="preserve">Berra, P. B., Chen, C. Y. R., Ghafoor, A., Lin, C. C., Little, T. D., &amp; Shin, D. (1990). </w:t>
      </w:r>
      <w:r>
        <w:rPr>
          <w:i/>
        </w:rPr>
        <w:t>Architecture for Distributed Multimedia Database Systems</w:t>
      </w:r>
      <w:r>
        <w:t>. Computer Commu</w:t>
      </w:r>
      <w:r>
        <w:t>nications, Vol 13, no 4 (May 1990) .</w:t>
      </w:r>
    </w:p>
    <w:p w:rsidR="00000000" w:rsidRDefault="00680FAA">
      <w:pPr>
        <w:pStyle w:val="Bibliography"/>
      </w:pPr>
      <w:r>
        <w:t>[Berra, 1993]</w:t>
      </w:r>
      <w:r>
        <w:tab/>
      </w:r>
      <w:r>
        <w:t xml:space="preserve">Berra, P. B., Golshani, F., Mehrotra, R., &amp; Sheng, O. R. L. (1993). </w:t>
      </w:r>
      <w:r>
        <w:rPr>
          <w:i/>
        </w:rPr>
        <w:t>Guest Editor Introduction Multimedia Information Systems</w:t>
      </w:r>
      <w:r>
        <w:t>. IEEE Transactions on Knowledge and Data Engineering, 5, no 4 (August 1993) .</w:t>
      </w:r>
    </w:p>
    <w:p w:rsidR="00000000" w:rsidRDefault="00680FAA">
      <w:pPr>
        <w:pStyle w:val="Bibliography"/>
      </w:pPr>
      <w:r>
        <w:t>[Blair, 1993]</w:t>
      </w:r>
      <w:r>
        <w:tab/>
      </w:r>
      <w:r>
        <w:t xml:space="preserve">Blair, G. S., Coulson, G., &amp; Davies, N. (1993). </w:t>
      </w:r>
      <w:r>
        <w:rPr>
          <w:i/>
        </w:rPr>
        <w:t>Communications and Distributed Systems Support for Multimedia Applications</w:t>
      </w:r>
      <w:r>
        <w:t>. sumitted for publication .</w:t>
      </w:r>
    </w:p>
    <w:p w:rsidR="00000000" w:rsidRDefault="00680FAA">
      <w:pPr>
        <w:pStyle w:val="Bibliography"/>
      </w:pPr>
      <w:r w:rsidRPr="00680FAA">
        <w:rPr>
          <w:lang w:val="fr-FR"/>
        </w:rPr>
        <w:t>[Kalkbrenner, 1993]</w:t>
      </w:r>
      <w:r w:rsidRPr="00680FAA">
        <w:rPr>
          <w:lang w:val="fr-FR"/>
        </w:rPr>
        <w:tab/>
      </w:r>
      <w:r w:rsidRPr="00680FAA">
        <w:rPr>
          <w:lang w:val="fr-FR"/>
        </w:rPr>
        <w:t xml:space="preserve">Kalkbrenner, G., Pirkmayer, T., Dornik, A. v., &amp; Hofmann, P. (1993). </w:t>
      </w:r>
      <w:r>
        <w:rPr>
          <w:i/>
        </w:rPr>
        <w:t xml:space="preserve">QoS </w:t>
      </w:r>
      <w:r>
        <w:rPr>
          <w:i/>
        </w:rPr>
        <w:t>in verteilten Hypermediasystemen</w:t>
      </w:r>
      <w:r>
        <w:t xml:space="preserve">  (Technical Report No. TUB-PRZ-W-1081). Technical University Berlin.</w:t>
      </w:r>
    </w:p>
    <w:p w:rsidR="00000000" w:rsidRDefault="00680FAA">
      <w:pPr>
        <w:pStyle w:val="Bibliography"/>
      </w:pPr>
      <w:r>
        <w:t>[Kerhervé, 1994a]</w:t>
      </w:r>
      <w:r>
        <w:tab/>
      </w:r>
      <w:r>
        <w:t xml:space="preserve">Kerhervé, B., Vogel, A., Bochmann, G. v., Dssouli, R., Gecsei, J., &amp; Hafid, A. (1994a). </w:t>
      </w:r>
      <w:r>
        <w:rPr>
          <w:i/>
        </w:rPr>
        <w:t>Functional Requirements for a Generic Distributed Multimedia Presentational Application</w:t>
      </w:r>
      <w:r>
        <w:t>. submitted for publication .</w:t>
      </w:r>
    </w:p>
    <w:p w:rsidR="00000000" w:rsidRDefault="00680FAA">
      <w:pPr>
        <w:pStyle w:val="Bibliography"/>
      </w:pPr>
      <w:r>
        <w:t>[Kerhervé, 1994b]</w:t>
      </w:r>
      <w:r>
        <w:tab/>
      </w:r>
      <w:r>
        <w:t xml:space="preserve">Kerhervé, B., Vogel, A., Bochmann, G. v., Dssouli, R., Gecsei, J., &amp; Hafid, A. (1994b). </w:t>
      </w:r>
      <w:r>
        <w:rPr>
          <w:i/>
        </w:rPr>
        <w:t>On Distributed Multimedia Applications: Functional and Computational Architecture</w:t>
      </w:r>
      <w:r>
        <w:rPr>
          <w:i/>
        </w:rPr>
        <w:t xml:space="preserve"> and QoS Negociation</w:t>
      </w:r>
      <w:r>
        <w:t>. sumitted for publication .</w:t>
      </w:r>
    </w:p>
    <w:p w:rsidR="00000000" w:rsidRDefault="00680FAA">
      <w:pPr>
        <w:pStyle w:val="Bibliography"/>
      </w:pPr>
      <w:r>
        <w:t>[Lamont, 1994]</w:t>
      </w:r>
      <w:r>
        <w:tab/>
      </w:r>
      <w:r>
        <w:t xml:space="preserve">Lamont, L., Li, L., &amp; Georganas, N. (1994). </w:t>
      </w:r>
      <w:r>
        <w:rPr>
          <w:i/>
        </w:rPr>
        <w:t>Centralized and Distributed Architecture for Multimedia Presentational Applications</w:t>
      </w:r>
      <w:r>
        <w:t>. to appear in Proceedings of Broadband Islands'94 .</w:t>
      </w:r>
    </w:p>
    <w:p w:rsidR="00000000" w:rsidRDefault="00680FAA">
      <w:pPr>
        <w:pStyle w:val="Bibliography"/>
      </w:pPr>
      <w:r>
        <w:t>[Miller, 1993]</w:t>
      </w:r>
      <w:r>
        <w:tab/>
      </w:r>
      <w:r>
        <w:t xml:space="preserve">Miller, G., Baber, G., &amp; Gilliland, M. (1993). </w:t>
      </w:r>
      <w:r>
        <w:rPr>
          <w:i/>
        </w:rPr>
        <w:t>News On-Demand for Multimedia Networks</w:t>
      </w:r>
      <w:r>
        <w:t>. In ACM Multimedia,  (pp. 383-392). Anaheim, California: ACM Press.</w:t>
      </w:r>
    </w:p>
    <w:p w:rsidR="00000000" w:rsidRDefault="00680FAA">
      <w:pPr>
        <w:pStyle w:val="Bibliography"/>
      </w:pPr>
      <w:r>
        <w:t>[Nicol, 1993]</w:t>
      </w:r>
      <w:r>
        <w:tab/>
      </w:r>
      <w:r>
        <w:t xml:space="preserve">Nicol, J., Wilkes, T., &amp; Manola, A. (1993). </w:t>
      </w:r>
      <w:r>
        <w:rPr>
          <w:i/>
        </w:rPr>
        <w:t>Object Orientation in Heterogeneous Distr</w:t>
      </w:r>
      <w:r>
        <w:rPr>
          <w:i/>
        </w:rPr>
        <w:t>ibuted Computing Systems</w:t>
      </w:r>
      <w:r>
        <w:t>. IEEE Computer (June 1993) , 57-67.</w:t>
      </w:r>
    </w:p>
    <w:p w:rsidR="00000000" w:rsidRDefault="00680FAA">
      <w:pPr>
        <w:pStyle w:val="Bibliography"/>
      </w:pPr>
      <w:r>
        <w:t>[Rangan, 1993]</w:t>
      </w:r>
      <w:r>
        <w:tab/>
      </w:r>
      <w:r>
        <w:t xml:space="preserve">Rangan, P. V. (1993). </w:t>
      </w:r>
      <w:r>
        <w:rPr>
          <w:i/>
        </w:rPr>
        <w:t>Video conferencing, file storage and management in multimedia computer systems</w:t>
      </w:r>
      <w:r>
        <w:t>. Computer Network and ISDN Systems, 25 .</w:t>
      </w:r>
    </w:p>
    <w:p w:rsidR="00000000" w:rsidRDefault="00680FAA">
      <w:pPr>
        <w:pStyle w:val="Bibliography"/>
      </w:pPr>
      <w:r>
        <w:t>[Raymond, 1993]</w:t>
      </w:r>
      <w:r>
        <w:tab/>
      </w:r>
      <w:r>
        <w:t xml:space="preserve">Raymond, K. (1993). </w:t>
      </w:r>
      <w:r>
        <w:rPr>
          <w:i/>
        </w:rPr>
        <w:t>The Reference Model of Open Distributed Computing: a Tutorial"</w:t>
      </w:r>
      <w:r>
        <w:t xml:space="preserve">. In B. M. J. de Meer O. Spaniol (Ed.), First International Conference on ODP,  (pp. 3-14). Berlin: </w:t>
      </w:r>
    </w:p>
    <w:p w:rsidR="00000000" w:rsidRDefault="00680FAA">
      <w:pPr>
        <w:pStyle w:val="Bibliography"/>
      </w:pPr>
      <w:r>
        <w:t>[Vogel, 1994]</w:t>
      </w:r>
      <w:r>
        <w:tab/>
      </w:r>
      <w:r>
        <w:t xml:space="preserve">Vogel, A. (1994). </w:t>
      </w:r>
      <w:r>
        <w:rPr>
          <w:i/>
        </w:rPr>
        <w:t>A Formal Approach to an Architecture for Open Distributed Proce</w:t>
      </w:r>
      <w:r>
        <w:rPr>
          <w:i/>
        </w:rPr>
        <w:t>ssing</w:t>
      </w:r>
      <w:r>
        <w:t xml:space="preserve">  (Technical Report No. 902). Université de Montréal.</w:t>
      </w:r>
    </w:p>
    <w:p w:rsidR="00000000" w:rsidRDefault="00680FAA">
      <w:pPr>
        <w:pStyle w:val="Bibliography"/>
      </w:pPr>
      <w:r>
        <w:t>[Wong, 1993]</w:t>
      </w:r>
      <w:r>
        <w:tab/>
      </w:r>
      <w:r>
        <w:t xml:space="preserve">Wong, J. (1993). </w:t>
      </w:r>
      <w:r>
        <w:rPr>
          <w:i/>
        </w:rPr>
        <w:t>CITR Major Project "Broadband Services"</w:t>
      </w:r>
      <w:r>
        <w:t>.  .</w:t>
      </w:r>
      <w:r>
        <w:fldChar w:fldCharType="begin">
          <w:fldData xml:space="preserve">EFZoo88yCAAtQk5FAKni76gAFg1P
</w:fldData>
        </w:fldChar>
      </w:r>
      <w:r>
        <w:instrText xml:space="preserve"> </w:instrText>
      </w:r>
      <w:r>
        <w:instrText xml:space="preserve">ADDIN </w:instrText>
      </w:r>
      <w:r>
        <w:instrText xml:space="preserve"> </w:instrText>
      </w:r>
      <w:r>
        <w:fldChar w:fldCharType="separate"/>
      </w:r>
      <w:r>
        <w:fldChar w:fldCharType="end"/>
      </w:r>
    </w:p>
    <w:sectPr w:rsidR="00000000">
      <w:footerReference w:type="default" r:id="rId12"/>
      <w:type w:val="continuous"/>
      <w:pgSz w:w="12240" w:h="15840"/>
      <w:pgMar w:top="1417" w:right="1418" w:bottom="1417" w:left="1418" w:header="737" w:footer="73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0FAA">
      <w:pPr>
        <w:spacing w:before="0" w:line="240" w:lineRule="auto"/>
      </w:pPr>
      <w:r>
        <w:separator/>
      </w:r>
    </w:p>
  </w:endnote>
  <w:endnote w:type="continuationSeparator" w:id="0">
    <w:p w:rsidR="00000000" w:rsidRDefault="00680F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80FAA">
    <w:pPr>
      <w:pStyle w:val="Footer"/>
      <w:jc w:val="left"/>
      <w:rPr>
        <w:sz w:val="20"/>
      </w:rPr>
    </w:pPr>
    <w:r>
      <w:rPr>
        <w:sz w:val="20"/>
      </w:rPr>
      <w:tab/>
    </w:r>
    <w:r>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0FAA">
      <w:pPr>
        <w:spacing w:before="0" w:line="240" w:lineRule="auto"/>
      </w:pPr>
      <w:r>
        <w:separator/>
      </w:r>
    </w:p>
  </w:footnote>
  <w:footnote w:type="continuationSeparator" w:id="0">
    <w:p w:rsidR="00000000" w:rsidRDefault="00680FAA">
      <w:pPr>
        <w:spacing w:before="0" w:line="240" w:lineRule="auto"/>
      </w:pPr>
      <w:r>
        <w:continuationSeparator/>
      </w:r>
    </w:p>
  </w:footnote>
  <w:footnote w:id="1">
    <w:p w:rsidR="00000000" w:rsidRDefault="00680FAA">
      <w:pPr>
        <w:pStyle w:val="FootnoteText"/>
        <w:spacing w:before="0" w:line="240" w:lineRule="auto"/>
        <w:ind w:left="140" w:hanging="140"/>
      </w:pPr>
      <w:r w:rsidRPr="00680FAA">
        <w:rPr>
          <w:rStyle w:val="FootnoteReference"/>
        </w:rPr>
        <w:footnoteRef/>
      </w:r>
      <w:r>
        <w:t xml:space="preserve"> This work was supported by a grant from the Canadian Institute for Telecommunication Research (CITR), under the Network of Centers for Excellence Program of the Canadian Government.</w:t>
      </w:r>
    </w:p>
    <w:p w:rsidR="00000000" w:rsidRPr="00680FAA" w:rsidRDefault="00680FAA">
      <w:pPr>
        <w:pStyle w:val="FootnoteText"/>
        <w:spacing w:before="0" w:line="240" w:lineRule="auto"/>
        <w:ind w:left="140" w:hanging="140"/>
        <w:rPr>
          <w:position w:val="6"/>
          <w:lang w:val="fr-FR"/>
        </w:rPr>
      </w:pPr>
      <w:r w:rsidRPr="00680FAA">
        <w:rPr>
          <w:position w:val="6"/>
          <w:lang w:val="fr-FR"/>
        </w:rPr>
        <w:t>2 Université de Montréal, Département d'Informatique et de Rceherche Opérationnelle, CP 6128, succursale centre ville, Montréal, H3C 3J7, Canada. Tel (514) 343 7484, Fax (514) 343 5834</w:t>
      </w:r>
    </w:p>
    <w:p w:rsidR="00000000" w:rsidRDefault="00680FAA">
      <w:pPr>
        <w:pStyle w:val="FootnoteText"/>
        <w:spacing w:before="0" w:line="240" w:lineRule="auto"/>
        <w:ind w:left="140" w:hanging="140"/>
      </w:pPr>
      <w:r w:rsidRPr="00680FAA">
        <w:rPr>
          <w:position w:val="6"/>
          <w:lang w:val="fr-FR"/>
        </w:rPr>
        <w:t>3 Université du Québec à Montréal, Département de</w:t>
      </w:r>
      <w:r w:rsidRPr="00680FAA">
        <w:rPr>
          <w:position w:val="6"/>
          <w:lang w:val="fr-FR"/>
        </w:rPr>
        <w:t xml:space="preserve"> Mathématiques et d'Informatique, CP 8888, succursale cantre ville, Montréal, H3C3P8, Canada. </w:t>
      </w:r>
      <w:r>
        <w:rPr>
          <w:position w:val="6"/>
        </w:rPr>
        <w:t>Tel (514) 987 6716, Fax (514) 987 67 16</w:t>
      </w:r>
    </w:p>
  </w:footnote>
  <w:footnote w:id="2">
    <w:p w:rsidR="00000000" w:rsidRDefault="00680FAA">
      <w:pPr>
        <w:pStyle w:val="FootnoteText"/>
      </w:pPr>
      <w:r w:rsidRPr="00680FAA">
        <w:rPr>
          <w:rStyle w:val="FootnoteReference"/>
        </w:rPr>
        <w:t xml:space="preserve"> </w:t>
      </w:r>
    </w:p>
  </w:footnote>
  <w:footnote w:id="3">
    <w:p w:rsidR="00000000" w:rsidRDefault="00680FAA">
      <w:pPr>
        <w:pStyle w:val="FootnoteText"/>
      </w:pPr>
      <w:r w:rsidRPr="00680FAA">
        <w:rPr>
          <w:rStyle w:val="FootnoteReference"/>
        </w:rPr>
        <w:t xml:space="preserve"> </w:t>
      </w:r>
    </w:p>
  </w:footnote>
  <w:footnote w:id="4">
    <w:p w:rsidR="00000000" w:rsidRDefault="00680FAA">
      <w:pPr>
        <w:pStyle w:val="FootnoteText"/>
      </w:pPr>
      <w:r w:rsidRPr="00680FAA">
        <w:rPr>
          <w:rStyle w:val="FootnoteReference"/>
        </w:rPr>
        <w:t xml:space="preserve"> </w:t>
      </w:r>
    </w:p>
  </w:footnote>
  <w:footnote w:id="5">
    <w:p w:rsidR="00000000" w:rsidRDefault="00680FAA">
      <w:pPr>
        <w:pStyle w:val="FootnoteText"/>
        <w:ind w:left="180" w:hanging="180"/>
      </w:pPr>
      <w:r w:rsidRPr="00680FAA">
        <w:rPr>
          <w:rStyle w:val="FootnoteReference"/>
        </w:rPr>
        <w:t>1</w:t>
      </w:r>
      <w:r>
        <w:t xml:space="preserve"> </w:t>
      </w:r>
      <w:r>
        <w:t>University of A</w:t>
      </w:r>
      <w:r>
        <w:t>l</w:t>
      </w:r>
      <w:r>
        <w:t>berta at Edmo</w:t>
      </w:r>
      <w:r>
        <w:t>nton, University of British Colu</w:t>
      </w:r>
      <w:r>
        <w:t>mbia, University of Montreal, U</w:t>
      </w:r>
      <w:r>
        <w:t xml:space="preserve">niversity of Québec at Montreal, </w:t>
      </w:r>
      <w:r>
        <w:t xml:space="preserve">University of </w:t>
      </w:r>
      <w:r>
        <w:t xml:space="preserve">Ottawa, University of Waterloo </w:t>
      </w:r>
      <w:r>
        <w:t>and Institut National de la Recherche Scientifique (Québec).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stylePaneSortMethod w:val="0000"/>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130"/>
    <w:rsid w:val="00680FAA"/>
    <w:rsid w:val="00D63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360" w:lineRule="atLeast"/>
      <w:ind w:right="-242" w:firstLine="560"/>
      <w:jc w:val="both"/>
    </w:pPr>
    <w:rPr>
      <w:rFonts w:ascii="Times" w:hAnsi="Times" w:cs="Times"/>
      <w:sz w:val="24"/>
    </w:rPr>
  </w:style>
  <w:style w:type="paragraph" w:styleId="Heading1">
    <w:name w:val="heading 1"/>
    <w:basedOn w:val="Normal"/>
    <w:next w:val="Normal"/>
    <w:qFormat/>
    <w:pPr>
      <w:keepNext/>
      <w:spacing w:before="240" w:after="240"/>
      <w:ind w:firstLine="0"/>
      <w:outlineLvl w:val="0"/>
    </w:pPr>
    <w:rPr>
      <w:b/>
    </w:rPr>
  </w:style>
  <w:style w:type="paragraph" w:styleId="Heading2">
    <w:name w:val="heading 2"/>
    <w:basedOn w:val="Normal"/>
    <w:next w:val="Normal"/>
    <w:qFormat/>
    <w:pPr>
      <w:spacing w:before="360"/>
      <w:ind w:left="300" w:firstLine="0"/>
      <w:outlineLvl w:val="1"/>
    </w:pPr>
    <w:rPr>
      <w:b/>
    </w:rPr>
  </w:style>
  <w:style w:type="paragraph" w:styleId="Heading3">
    <w:name w:val="heading 3"/>
    <w:basedOn w:val="Normal"/>
    <w:next w:val="Normal"/>
    <w:qFormat/>
    <w:pPr>
      <w:spacing w:before="240"/>
      <w:ind w:left="560" w:firstLine="0"/>
      <w:outlineLvl w:val="2"/>
    </w:pPr>
    <w:rPr>
      <w:b/>
    </w:rPr>
  </w:style>
  <w:style w:type="paragraph" w:styleId="Heading4">
    <w:name w:val="heading 4"/>
    <w:basedOn w:val="Normal"/>
    <w:next w:val="Normal"/>
    <w:qFormat/>
    <w:pPr>
      <w:ind w:left="840" w:firstLine="0"/>
      <w:outlineLvl w:val="3"/>
    </w:pPr>
  </w:style>
  <w:style w:type="paragraph" w:styleId="Heading5">
    <w:name w:val="heading 5"/>
    <w:basedOn w:val="Normal"/>
    <w:next w:val="Normal"/>
    <w:qFormat/>
    <w:pPr>
      <w:ind w:left="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680FAA"/>
    <w:rPr>
      <w:vertAlign w:val="superscript"/>
    </w:rPr>
  </w:style>
  <w:style w:type="paragraph" w:styleId="Footer">
    <w:name w:val="footer"/>
    <w:basedOn w:val="Normal"/>
    <w:pPr>
      <w:tabs>
        <w:tab w:val="center" w:pos="4320"/>
        <w:tab w:val="right" w:pos="8640"/>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 w:val="20"/>
    </w:rPr>
  </w:style>
  <w:style w:type="paragraph" w:customStyle="1" w:styleId="Titre">
    <w:name w:val="Titre"/>
    <w:basedOn w:val="Normal"/>
    <w:pPr>
      <w:spacing w:before="80" w:after="80"/>
      <w:jc w:val="center"/>
    </w:pPr>
    <w:rPr>
      <w:b/>
      <w:sz w:val="28"/>
    </w:rPr>
  </w:style>
  <w:style w:type="paragraph" w:customStyle="1" w:styleId="soustitre">
    <w:name w:val="soustitre"/>
    <w:basedOn w:val="Titre"/>
    <w:rPr>
      <w:sz w:val="24"/>
    </w:rPr>
  </w:style>
  <w:style w:type="paragraph" w:customStyle="1" w:styleId="figure">
    <w:name w:val="figure"/>
    <w:basedOn w:val="Normal"/>
    <w:pPr>
      <w:tabs>
        <w:tab w:val="left" w:pos="2460"/>
      </w:tabs>
      <w:ind w:left="2460" w:hanging="1360"/>
      <w:jc w:val="center"/>
    </w:pPr>
  </w:style>
  <w:style w:type="paragraph" w:customStyle="1" w:styleId="numration">
    <w:name w:val="num ration"/>
    <w:basedOn w:val="Normal"/>
    <w:pPr>
      <w:spacing w:before="0"/>
      <w:ind w:left="700" w:hanging="420"/>
    </w:pPr>
  </w:style>
  <w:style w:type="paragraph" w:customStyle="1" w:styleId="exemple">
    <w:name w:val="exemple"/>
    <w:basedOn w:val="Normal"/>
    <w:pPr>
      <w:pBdr>
        <w:top w:val="single" w:sz="6" w:space="0" w:color="auto"/>
        <w:left w:val="single" w:sz="6" w:space="0" w:color="auto"/>
        <w:bottom w:val="single" w:sz="6" w:space="0" w:color="auto"/>
        <w:right w:val="single" w:sz="6" w:space="0" w:color="auto"/>
      </w:pBdr>
      <w:ind w:left="1120" w:right="2044" w:firstLine="0"/>
    </w:pPr>
    <w:rPr>
      <w:sz w:val="20"/>
    </w:rPr>
  </w:style>
  <w:style w:type="paragraph" w:customStyle="1" w:styleId="gras">
    <w:name w:val="gras"/>
    <w:basedOn w:val="Normal"/>
    <w:pPr>
      <w:ind w:firstLine="0"/>
    </w:pPr>
    <w:rPr>
      <w:b/>
      <w:i/>
    </w:rPr>
  </w:style>
  <w:style w:type="paragraph" w:customStyle="1" w:styleId="enum">
    <w:name w:val="enum"/>
    <w:basedOn w:val="Normal"/>
    <w:pPr>
      <w:ind w:left="1320" w:hanging="460"/>
    </w:pPr>
  </w:style>
  <w:style w:type="paragraph" w:customStyle="1" w:styleId="scenario">
    <w:name w:val="scenario"/>
    <w:basedOn w:val="Normal"/>
    <w:pPr>
      <w:ind w:left="300" w:firstLine="0"/>
    </w:pPr>
  </w:style>
  <w:style w:type="paragraph" w:customStyle="1" w:styleId="titre-exemple">
    <w:name w:val="titre-exemple"/>
    <w:basedOn w:val="exemple"/>
    <w:rPr>
      <w:b/>
    </w:rPr>
  </w:style>
  <w:style w:type="paragraph" w:customStyle="1" w:styleId="types">
    <w:name w:val="types"/>
    <w:basedOn w:val="gras"/>
    <w:pPr>
      <w:ind w:left="300"/>
    </w:pPr>
    <w:rPr>
      <w:i w:val="0"/>
    </w:rPr>
  </w:style>
  <w:style w:type="paragraph" w:customStyle="1" w:styleId="requirements">
    <w:name w:val="requirements"/>
    <w:basedOn w:val="Normal"/>
    <w:pPr>
      <w:pBdr>
        <w:left w:val="single" w:sz="6" w:space="0" w:color="auto"/>
      </w:pBdr>
      <w:ind w:left="980" w:hanging="160"/>
    </w:pPr>
  </w:style>
  <w:style w:type="paragraph" w:customStyle="1" w:styleId="titre-req">
    <w:name w:val="titre-req"/>
    <w:basedOn w:val="Normal"/>
    <w:pPr>
      <w:pBdr>
        <w:bottom w:val="single" w:sz="6" w:space="0" w:color="auto"/>
      </w:pBdr>
      <w:ind w:left="560" w:firstLine="0"/>
    </w:pPr>
    <w:rPr>
      <w:b/>
    </w:rPr>
  </w:style>
  <w:style w:type="paragraph" w:styleId="Bibliography">
    <w:name w:val="Bibliography"/>
    <w:basedOn w:val="Normal"/>
    <w:pPr>
      <w:spacing w:line="240" w:lineRule="auto"/>
      <w:ind w:left="1920" w:hanging="1900"/>
    </w:pPr>
  </w:style>
  <w:style w:type="paragraph" w:customStyle="1" w:styleId="bibliography2">
    <w:name w:val="bibliography2"/>
    <w:basedOn w:val="Bibliography"/>
    <w:pPr>
      <w:ind w:left="9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2540</Words>
  <Characters>14478</Characters>
  <Application>Microsoft Office Word</Application>
  <DocSecurity>4</DocSecurity>
  <Lines>120</Lines>
  <Paragraphs>33</Paragraphs>
  <ScaleCrop>false</ScaleCrop>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Gregor v. Bochmann</cp:lastModifiedBy>
  <cp:revision>2</cp:revision>
  <dcterms:created xsi:type="dcterms:W3CDTF">2012-09-29T00:14:00Z</dcterms:created>
  <dcterms:modified xsi:type="dcterms:W3CDTF">2012-09-29T00:14:00Z</dcterms:modified>
</cp:coreProperties>
</file>