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60" w:rsidRPr="008A68A2" w:rsidRDefault="00002A60" w:rsidP="008A68A2">
      <w:pPr>
        <w:pBdr>
          <w:top w:val="single" w:sz="6" w:space="1" w:color="00B0F0"/>
          <w:left w:val="single" w:sz="6" w:space="4" w:color="00B0F0"/>
          <w:bottom w:val="single" w:sz="6" w:space="1" w:color="00B0F0"/>
          <w:right w:val="single" w:sz="6" w:space="4" w:color="00B0F0"/>
        </w:pBdr>
        <w:spacing w:after="0" w:line="240" w:lineRule="auto"/>
        <w:jc w:val="center"/>
        <w:rPr>
          <w:rFonts w:eastAsia="Times New Roman"/>
          <w:sz w:val="24"/>
        </w:rPr>
      </w:pPr>
      <w:r w:rsidRPr="00002A60">
        <w:rPr>
          <w:rFonts w:eastAsia="Times New Roman"/>
          <w:b/>
          <w:bCs/>
          <w:color w:val="FF0000"/>
          <w:sz w:val="20"/>
          <w:szCs w:val="20"/>
          <w:shd w:val="clear" w:color="auto" w:fill="FFFF00"/>
        </w:rPr>
        <w:br/>
      </w:r>
      <w:r w:rsidRPr="00002A60">
        <w:rPr>
          <w:rFonts w:eastAsia="Times New Roman"/>
          <w:b/>
          <w:bCs/>
          <w:color w:val="FF0000"/>
          <w:sz w:val="27"/>
          <w:szCs w:val="27"/>
        </w:rPr>
        <w:t>Modeling and Simulation Body of Knowledge (M&amp;SBOK)</w:t>
      </w:r>
      <w:r w:rsidR="008A68A2">
        <w:rPr>
          <w:rFonts w:eastAsia="Times New Roman"/>
          <w:b/>
          <w:bCs/>
          <w:color w:val="FF0000"/>
          <w:sz w:val="27"/>
          <w:szCs w:val="27"/>
        </w:rPr>
        <w:t xml:space="preserve"> </w:t>
      </w:r>
      <w:r w:rsidR="008A68A2" w:rsidRPr="008A68A2">
        <w:rPr>
          <w:rFonts w:eastAsia="Times New Roman"/>
          <w:b/>
          <w:bCs/>
          <w:sz w:val="27"/>
          <w:szCs w:val="27"/>
        </w:rPr>
        <w:t>-</w:t>
      </w:r>
      <w:r w:rsidRPr="008A68A2">
        <w:rPr>
          <w:rFonts w:eastAsia="Times New Roman"/>
          <w:b/>
          <w:sz w:val="24"/>
        </w:rPr>
        <w:t> I</w:t>
      </w:r>
      <w:r w:rsidRPr="00002A60">
        <w:rPr>
          <w:rFonts w:eastAsia="Times New Roman"/>
          <w:b/>
          <w:sz w:val="24"/>
        </w:rPr>
        <w:t>ndex</w:t>
      </w:r>
    </w:p>
    <w:p w:rsidR="00002A60" w:rsidRPr="00002A60" w:rsidRDefault="00002A60" w:rsidP="008A68A2">
      <w:pPr>
        <w:pBdr>
          <w:top w:val="single" w:sz="6" w:space="1" w:color="00B0F0"/>
          <w:left w:val="single" w:sz="6" w:space="4" w:color="00B0F0"/>
          <w:bottom w:val="single" w:sz="6" w:space="1" w:color="00B0F0"/>
          <w:right w:val="single" w:sz="6" w:space="4" w:color="00B0F0"/>
        </w:pBdr>
        <w:spacing w:before="120" w:after="0" w:line="240" w:lineRule="auto"/>
        <w:jc w:val="center"/>
        <w:rPr>
          <w:rFonts w:eastAsia="Times New Roman"/>
          <w:sz w:val="24"/>
        </w:rPr>
      </w:pPr>
      <w:proofErr w:type="gramStart"/>
      <w:r w:rsidRPr="00002A60">
        <w:rPr>
          <w:rFonts w:eastAsia="Times New Roman"/>
          <w:sz w:val="20"/>
          <w:szCs w:val="20"/>
        </w:rPr>
        <w:t>updated</w:t>
      </w:r>
      <w:proofErr w:type="gramEnd"/>
      <w:r w:rsidRPr="00002A60">
        <w:rPr>
          <w:rFonts w:eastAsia="Times New Roman"/>
          <w:sz w:val="20"/>
          <w:szCs w:val="20"/>
        </w:rPr>
        <w:t xml:space="preserve"> and © by: Dr. </w:t>
      </w:r>
      <w:hyperlink r:id="rId4" w:tgtFrame="_new" w:history="1">
        <w:r w:rsidRPr="00002A60">
          <w:rPr>
            <w:rFonts w:eastAsia="Times New Roman"/>
            <w:color w:val="0000FF"/>
            <w:sz w:val="20"/>
            <w:u w:val="single"/>
          </w:rPr>
          <w:t>Tuncer Ören</w:t>
        </w:r>
      </w:hyperlink>
      <w:r w:rsidRPr="00002A60">
        <w:rPr>
          <w:rFonts w:eastAsia="Times New Roman"/>
          <w:color w:val="FF0000"/>
          <w:sz w:val="20"/>
          <w:szCs w:val="20"/>
        </w:rPr>
        <w:t xml:space="preserve"> </w:t>
      </w:r>
      <w:r w:rsidR="008A68A2">
        <w:rPr>
          <w:rFonts w:eastAsia="Times New Roman"/>
          <w:sz w:val="20"/>
          <w:szCs w:val="20"/>
        </w:rPr>
        <w:t>- 2010-12</w:t>
      </w:r>
      <w:r w:rsidRPr="00002A60">
        <w:rPr>
          <w:rFonts w:eastAsia="Times New Roman"/>
          <w:sz w:val="20"/>
          <w:szCs w:val="20"/>
        </w:rPr>
        <w:t>-</w:t>
      </w:r>
      <w:r w:rsidR="008A68A2">
        <w:rPr>
          <w:rFonts w:eastAsia="Times New Roman"/>
          <w:sz w:val="20"/>
          <w:szCs w:val="20"/>
        </w:rPr>
        <w:t>14</w:t>
      </w:r>
      <w:r w:rsidRPr="00002A60">
        <w:rPr>
          <w:rFonts w:eastAsia="Times New Roman"/>
          <w:sz w:val="24"/>
        </w:rPr>
        <w:br/>
        <w:t> </w:t>
      </w:r>
    </w:p>
    <w:p w:rsidR="00002A60" w:rsidRPr="00002A60" w:rsidRDefault="00002A60" w:rsidP="00002A60">
      <w:pPr>
        <w:spacing w:after="0" w:line="240" w:lineRule="auto"/>
        <w:rPr>
          <w:rFonts w:eastAsia="Times New Roman"/>
          <w:sz w:val="24"/>
        </w:rPr>
      </w:pPr>
      <w:r w:rsidRPr="00002A60">
        <w:rPr>
          <w:rFonts w:eastAsia="Times New Roman"/>
          <w:sz w:val="24"/>
        </w:rPr>
        <w:t> </w:t>
      </w:r>
    </w:p>
    <w:p w:rsidR="00002A60" w:rsidRPr="00002A60" w:rsidRDefault="00002A60" w:rsidP="00002A60">
      <w:pPr>
        <w:spacing w:after="0" w:line="240" w:lineRule="auto"/>
        <w:rPr>
          <w:rFonts w:eastAsia="Times New Roman"/>
          <w:sz w:val="24"/>
        </w:rPr>
      </w:pPr>
      <w:r w:rsidRPr="00002A60">
        <w:rPr>
          <w:rFonts w:eastAsia="Times New Roman"/>
          <w:sz w:val="24"/>
        </w:rPr>
        <w:t> </w:t>
      </w:r>
    </w:p>
    <w:p w:rsidR="00002A60" w:rsidRPr="00002A60" w:rsidRDefault="00002A60" w:rsidP="00002A60">
      <w:pPr>
        <w:spacing w:after="0" w:line="240" w:lineRule="auto"/>
        <w:jc w:val="center"/>
        <w:rPr>
          <w:rFonts w:eastAsia="Times New Roman"/>
          <w:sz w:val="24"/>
        </w:rPr>
      </w:pPr>
      <w:r w:rsidRPr="00002A60">
        <w:rPr>
          <w:rFonts w:eastAsia="Times New Roman"/>
          <w:b/>
          <w:bCs/>
          <w:color w:val="FF0000"/>
          <w:sz w:val="27"/>
          <w:szCs w:val="27"/>
        </w:rPr>
        <w:t>Modeling and Simulation Terminology: Background</w:t>
      </w:r>
    </w:p>
    <w:p w:rsidR="00002A60" w:rsidRPr="00002A60" w:rsidRDefault="00002A60" w:rsidP="00002A60">
      <w:pPr>
        <w:spacing w:after="0" w:line="240" w:lineRule="auto"/>
        <w:jc w:val="center"/>
        <w:rPr>
          <w:rFonts w:eastAsia="Times New Roman"/>
          <w:sz w:val="24"/>
        </w:rPr>
      </w:pPr>
      <w:r w:rsidRPr="00002A60">
        <w:rPr>
          <w:rFonts w:eastAsia="Times New Roman"/>
          <w:sz w:val="24"/>
        </w:rPr>
        <w:t> </w:t>
      </w:r>
    </w:p>
    <w:p w:rsidR="00002A60" w:rsidRPr="00002A60" w:rsidRDefault="00002A60" w:rsidP="00002A60">
      <w:pPr>
        <w:shd w:val="clear" w:color="auto" w:fill="FFFFFF"/>
        <w:spacing w:before="90" w:after="180" w:line="240" w:lineRule="auto"/>
        <w:rPr>
          <w:rFonts w:eastAsia="Times New Roman"/>
          <w:sz w:val="24"/>
        </w:rPr>
      </w:pPr>
      <w:r w:rsidRPr="00002A60">
        <w:rPr>
          <w:rFonts w:eastAsia="Times New Roman"/>
          <w:b/>
          <w:bCs/>
          <w:color w:val="FF0000"/>
          <w:sz w:val="24"/>
        </w:rPr>
        <w:t>1</w:t>
      </w:r>
      <w:proofErr w:type="gramStart"/>
      <w:r w:rsidRPr="00002A60">
        <w:rPr>
          <w:rFonts w:eastAsia="Times New Roman"/>
          <w:b/>
          <w:bCs/>
          <w:color w:val="FF0000"/>
          <w:sz w:val="24"/>
        </w:rPr>
        <w:t>  On</w:t>
      </w:r>
      <w:proofErr w:type="gramEnd"/>
      <w:r w:rsidRPr="00002A60">
        <w:rPr>
          <w:rFonts w:eastAsia="Times New Roman"/>
          <w:b/>
          <w:bCs/>
          <w:color w:val="FF0000"/>
          <w:sz w:val="24"/>
        </w:rPr>
        <w:t xml:space="preserve"> Definitions</w:t>
      </w:r>
      <w:r w:rsidRPr="00002A60">
        <w:rPr>
          <w:rFonts w:eastAsia="Times New Roman"/>
          <w:color w:val="FF0000"/>
          <w:sz w:val="24"/>
        </w:rPr>
        <w:t>:</w:t>
      </w:r>
    </w:p>
    <w:p w:rsidR="00002A60" w:rsidRPr="00002A60" w:rsidRDefault="00002A60" w:rsidP="00002A60">
      <w:pPr>
        <w:shd w:val="clear" w:color="auto" w:fill="FFFFFF"/>
        <w:spacing w:after="0" w:line="240" w:lineRule="auto"/>
        <w:rPr>
          <w:rFonts w:eastAsia="Times New Roman"/>
          <w:sz w:val="24"/>
        </w:rPr>
      </w:pPr>
      <w:proofErr w:type="gramStart"/>
      <w:r w:rsidRPr="00002A60">
        <w:rPr>
          <w:rFonts w:eastAsia="Times New Roman" w:hAnsi="Symbol"/>
          <w:sz w:val="24"/>
        </w:rPr>
        <w:t></w:t>
      </w:r>
      <w:r w:rsidRPr="00002A60">
        <w:rPr>
          <w:rFonts w:eastAsia="Times New Roman"/>
          <w:sz w:val="24"/>
        </w:rPr>
        <w:t xml:space="preserve">  Two</w:t>
      </w:r>
      <w:proofErr w:type="gramEnd"/>
      <w:r w:rsidRPr="00002A60">
        <w:rPr>
          <w:rFonts w:eastAsia="Times New Roman"/>
          <w:sz w:val="24"/>
        </w:rPr>
        <w:t xml:space="preserve"> definitions of "</w:t>
      </w:r>
      <w:r w:rsidRPr="00002A60">
        <w:rPr>
          <w:rFonts w:eastAsia="Times New Roman"/>
          <w:b/>
          <w:bCs/>
          <w:sz w:val="24"/>
        </w:rPr>
        <w:t>definition</w:t>
      </w:r>
      <w:r w:rsidRPr="00002A60">
        <w:rPr>
          <w:rFonts w:eastAsia="Times New Roman"/>
          <w:sz w:val="24"/>
        </w:rPr>
        <w:t xml:space="preserve">" follow: </w:t>
      </w:r>
    </w:p>
    <w:tbl>
      <w:tblPr>
        <w:tblW w:w="4950"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tblPr>
      <w:tblGrid>
        <w:gridCol w:w="426"/>
        <w:gridCol w:w="8840"/>
      </w:tblGrid>
      <w:tr w:rsidR="00002A60" w:rsidRPr="00002A60" w:rsidTr="00002A60">
        <w:tc>
          <w:tcPr>
            <w:tcW w:w="230" w:type="pct"/>
            <w:tcBorders>
              <w:top w:val="nil"/>
              <w:left w:val="nil"/>
              <w:bottom w:val="nil"/>
              <w:right w:val="nil"/>
            </w:tcBorders>
            <w:vAlign w:val="center"/>
            <w:hideMark/>
          </w:tcPr>
          <w:p w:rsidR="00002A60" w:rsidRPr="00002A60" w:rsidRDefault="00EF5457" w:rsidP="00EF5457">
            <w:pPr>
              <w:spacing w:after="0" w:line="240" w:lineRule="auto"/>
              <w:jc w:val="center"/>
              <w:rPr>
                <w:rFonts w:eastAsia="Times New Roman"/>
                <w:sz w:val="24"/>
              </w:rPr>
            </w:pPr>
            <w:r>
              <w:rPr>
                <w:rFonts w:eastAsia="Times New Roman"/>
                <w:sz w:val="24"/>
              </w:rPr>
              <w:t>•</w:t>
            </w:r>
          </w:p>
        </w:tc>
        <w:tc>
          <w:tcPr>
            <w:tcW w:w="4770" w:type="pct"/>
            <w:tcBorders>
              <w:top w:val="nil"/>
              <w:left w:val="nil"/>
              <w:bottom w:val="nil"/>
              <w:right w:val="nil"/>
            </w:tcBorders>
            <w:vAlign w:val="center"/>
            <w:hideMark/>
          </w:tcPr>
          <w:p w:rsidR="00002A60" w:rsidRPr="00002A60" w:rsidRDefault="00002A60" w:rsidP="00002A60">
            <w:pPr>
              <w:spacing w:after="0" w:line="240" w:lineRule="auto"/>
              <w:rPr>
                <w:rFonts w:eastAsia="Times New Roman"/>
                <w:sz w:val="24"/>
              </w:rPr>
            </w:pPr>
            <w:r w:rsidRPr="00002A60">
              <w:rPr>
                <w:rFonts w:eastAsia="Times New Roman"/>
                <w:sz w:val="24"/>
              </w:rPr>
              <w:t>"</w:t>
            </w:r>
            <w:proofErr w:type="gramStart"/>
            <w:r w:rsidRPr="00002A60">
              <w:rPr>
                <w:rFonts w:eastAsia="Times New Roman"/>
                <w:sz w:val="24"/>
              </w:rPr>
              <w:t>a</w:t>
            </w:r>
            <w:proofErr w:type="gramEnd"/>
            <w:r w:rsidRPr="00002A60">
              <w:rPr>
                <w:rFonts w:eastAsia="Times New Roman"/>
                <w:sz w:val="24"/>
              </w:rPr>
              <w:t xml:space="preserve"> statement expressing the essential nature of something.' (</w:t>
            </w:r>
            <w:hyperlink r:id="rId5" w:tgtFrame="_new" w:history="1">
              <w:r w:rsidRPr="00002A60">
                <w:rPr>
                  <w:rFonts w:eastAsia="Times New Roman"/>
                  <w:color w:val="0000FF"/>
                  <w:sz w:val="24"/>
                  <w:u w:val="single"/>
                </w:rPr>
                <w:t>Merriam-Webster Online</w:t>
              </w:r>
            </w:hyperlink>
            <w:r w:rsidRPr="00002A60">
              <w:rPr>
                <w:rFonts w:eastAsia="Times New Roman"/>
                <w:sz w:val="24"/>
              </w:rPr>
              <w:t xml:space="preserve">) </w:t>
            </w:r>
          </w:p>
        </w:tc>
      </w:tr>
      <w:tr w:rsidR="00002A60" w:rsidRPr="00002A60" w:rsidTr="00002A60">
        <w:tc>
          <w:tcPr>
            <w:tcW w:w="230" w:type="pct"/>
            <w:tcBorders>
              <w:top w:val="nil"/>
              <w:left w:val="nil"/>
              <w:bottom w:val="nil"/>
              <w:right w:val="nil"/>
            </w:tcBorders>
            <w:vAlign w:val="center"/>
            <w:hideMark/>
          </w:tcPr>
          <w:p w:rsidR="00002A60" w:rsidRPr="00002A60" w:rsidRDefault="00EF5457" w:rsidP="00EF5457">
            <w:pPr>
              <w:spacing w:after="0" w:line="240" w:lineRule="auto"/>
              <w:jc w:val="center"/>
              <w:rPr>
                <w:rFonts w:eastAsia="Times New Roman"/>
                <w:sz w:val="24"/>
              </w:rPr>
            </w:pPr>
            <w:r>
              <w:rPr>
                <w:rFonts w:eastAsia="Times New Roman"/>
                <w:sz w:val="24"/>
              </w:rPr>
              <w:t>•</w:t>
            </w:r>
          </w:p>
        </w:tc>
        <w:tc>
          <w:tcPr>
            <w:tcW w:w="4770" w:type="pct"/>
            <w:tcBorders>
              <w:top w:val="nil"/>
              <w:left w:val="nil"/>
              <w:bottom w:val="nil"/>
              <w:right w:val="nil"/>
            </w:tcBorders>
            <w:vAlign w:val="center"/>
            <w:hideMark/>
          </w:tcPr>
          <w:p w:rsidR="00002A60" w:rsidRPr="00002A60" w:rsidRDefault="00002A60" w:rsidP="00002A60">
            <w:pPr>
              <w:spacing w:after="0" w:line="240" w:lineRule="auto"/>
              <w:rPr>
                <w:rFonts w:eastAsia="Times New Roman"/>
                <w:sz w:val="24"/>
              </w:rPr>
            </w:pPr>
            <w:r w:rsidRPr="00002A60">
              <w:rPr>
                <w:rFonts w:eastAsia="Times New Roman"/>
                <w:sz w:val="24"/>
              </w:rPr>
              <w:t>"</w:t>
            </w:r>
            <w:proofErr w:type="gramStart"/>
            <w:r w:rsidRPr="00002A60">
              <w:rPr>
                <w:rFonts w:eastAsia="Times New Roman"/>
                <w:sz w:val="24"/>
              </w:rPr>
              <w:t>a</w:t>
            </w:r>
            <w:proofErr w:type="gramEnd"/>
            <w:r w:rsidRPr="00002A60">
              <w:rPr>
                <w:rFonts w:eastAsia="Times New Roman"/>
                <w:sz w:val="24"/>
              </w:rPr>
              <w:t xml:space="preserve"> statement of the exact meaning of a word or the nature or scope of something." (</w:t>
            </w:r>
            <w:hyperlink r:id="rId6" w:tgtFrame="_new" w:history="1">
              <w:r w:rsidRPr="00002A60">
                <w:rPr>
                  <w:rFonts w:eastAsia="Times New Roman"/>
                  <w:color w:val="0000FF"/>
                  <w:sz w:val="24"/>
                  <w:u w:val="single"/>
                </w:rPr>
                <w:t>Compact Oxford English Dictionary</w:t>
              </w:r>
            </w:hyperlink>
            <w:r w:rsidRPr="00002A60">
              <w:rPr>
                <w:rFonts w:eastAsia="Times New Roman"/>
                <w:sz w:val="24"/>
              </w:rPr>
              <w:t>)</w:t>
            </w:r>
          </w:p>
        </w:tc>
      </w:tr>
    </w:tbl>
    <w:p w:rsidR="00002A60" w:rsidRPr="00002A60" w:rsidRDefault="00002A60" w:rsidP="00002A60">
      <w:pPr>
        <w:shd w:val="clear" w:color="auto" w:fill="FFFFFF"/>
        <w:spacing w:before="100" w:beforeAutospacing="1" w:after="100" w:afterAutospacing="1" w:line="240" w:lineRule="auto"/>
        <w:rPr>
          <w:rFonts w:eastAsia="Times New Roman"/>
          <w:sz w:val="24"/>
        </w:rPr>
      </w:pPr>
    </w:p>
    <w:p w:rsidR="00002A60" w:rsidRPr="00002A60" w:rsidRDefault="00002A60" w:rsidP="00002A60">
      <w:pPr>
        <w:shd w:val="clear" w:color="auto" w:fill="FFFFFF"/>
        <w:spacing w:before="90" w:after="90" w:line="240" w:lineRule="auto"/>
        <w:rPr>
          <w:rFonts w:eastAsia="Times New Roman"/>
          <w:sz w:val="24"/>
        </w:rPr>
      </w:pPr>
      <w:proofErr w:type="gramStart"/>
      <w:r w:rsidRPr="00002A60">
        <w:rPr>
          <w:rFonts w:eastAsia="Times New Roman" w:hAnsi="Symbol"/>
          <w:sz w:val="24"/>
        </w:rPr>
        <w:t></w:t>
      </w:r>
      <w:r w:rsidRPr="00002A60">
        <w:rPr>
          <w:rFonts w:eastAsia="Times New Roman"/>
          <w:sz w:val="24"/>
        </w:rPr>
        <w:t xml:space="preserve">  A</w:t>
      </w:r>
      <w:proofErr w:type="gramEnd"/>
      <w:r w:rsidRPr="00002A60">
        <w:rPr>
          <w:rFonts w:eastAsia="Times New Roman"/>
          <w:sz w:val="24"/>
        </w:rPr>
        <w:t xml:space="preserve"> definition needs to be </w:t>
      </w:r>
      <w:r w:rsidRPr="00002A60">
        <w:rPr>
          <w:rFonts w:eastAsia="Times New Roman"/>
          <w:i/>
          <w:iCs/>
          <w:sz w:val="24"/>
        </w:rPr>
        <w:t>succinct</w:t>
      </w:r>
      <w:r w:rsidRPr="00002A60">
        <w:rPr>
          <w:rFonts w:eastAsia="Times New Roman"/>
          <w:sz w:val="24"/>
        </w:rPr>
        <w:t xml:space="preserve"> and </w:t>
      </w:r>
      <w:r w:rsidRPr="00002A60">
        <w:rPr>
          <w:rFonts w:eastAsia="Times New Roman"/>
          <w:i/>
          <w:iCs/>
          <w:sz w:val="24"/>
        </w:rPr>
        <w:t>comprehensive</w:t>
      </w:r>
      <w:r w:rsidRPr="00002A60">
        <w:rPr>
          <w:rFonts w:eastAsia="Times New Roman"/>
          <w:sz w:val="24"/>
        </w:rPr>
        <w:t xml:space="preserve">. </w:t>
      </w:r>
    </w:p>
    <w:p w:rsidR="00002A60" w:rsidRPr="00002A60" w:rsidRDefault="00043A1A" w:rsidP="00043A1A">
      <w:pPr>
        <w:shd w:val="clear" w:color="auto" w:fill="FFFFFF"/>
        <w:spacing w:before="90" w:after="90" w:line="240" w:lineRule="auto"/>
        <w:ind w:left="284" w:hanging="142"/>
        <w:rPr>
          <w:rFonts w:eastAsia="Times New Roman"/>
          <w:sz w:val="24"/>
        </w:rPr>
      </w:pPr>
      <w:r>
        <w:rPr>
          <w:rFonts w:eastAsia="Times New Roman"/>
          <w:sz w:val="24"/>
        </w:rPr>
        <w:t xml:space="preserve">• </w:t>
      </w:r>
      <w:r w:rsidR="00002A60" w:rsidRPr="00002A60">
        <w:rPr>
          <w:rFonts w:eastAsia="Times New Roman"/>
          <w:i/>
          <w:iCs/>
          <w:sz w:val="24"/>
        </w:rPr>
        <w:t>Comprehensiveness</w:t>
      </w:r>
      <w:r w:rsidR="00002A60" w:rsidRPr="00002A60">
        <w:rPr>
          <w:rFonts w:eastAsia="Times New Roman"/>
          <w:sz w:val="24"/>
        </w:rPr>
        <w:t xml:space="preserve"> is needed to cover correctly and precisely the scope of applicability as well as the essential characteristics of the concept to be defined. </w:t>
      </w:r>
    </w:p>
    <w:p w:rsidR="00002A60" w:rsidRPr="00002A60" w:rsidRDefault="00043A1A" w:rsidP="00043A1A">
      <w:pPr>
        <w:shd w:val="clear" w:color="auto" w:fill="FFFFFF"/>
        <w:spacing w:before="90" w:after="90" w:line="240" w:lineRule="auto"/>
        <w:ind w:left="284" w:hanging="142"/>
        <w:rPr>
          <w:rFonts w:eastAsia="Times New Roman"/>
          <w:sz w:val="24"/>
        </w:rPr>
      </w:pPr>
      <w:r>
        <w:rPr>
          <w:rFonts w:eastAsia="Times New Roman"/>
          <w:sz w:val="24"/>
        </w:rPr>
        <w:t xml:space="preserve">• </w:t>
      </w:r>
      <w:r w:rsidR="00002A60" w:rsidRPr="00002A60">
        <w:rPr>
          <w:rFonts w:eastAsia="Times New Roman"/>
          <w:sz w:val="24"/>
        </w:rPr>
        <w:t xml:space="preserve">By using a comprehensive definition, one can have the possibility to have a top-down decomposition of the elements of the concept defined; and hence, a basis for a hierarchical elaboration of the related concepts (i.e., a </w:t>
      </w:r>
      <w:proofErr w:type="spellStart"/>
      <w:r w:rsidR="00002A60" w:rsidRPr="00002A60">
        <w:rPr>
          <w:rFonts w:eastAsia="Times New Roman"/>
          <w:i/>
          <w:iCs/>
          <w:sz w:val="24"/>
        </w:rPr>
        <w:t>hypernym</w:t>
      </w:r>
      <w:proofErr w:type="spellEnd"/>
      <w:r w:rsidR="00002A60" w:rsidRPr="00002A60">
        <w:rPr>
          <w:rFonts w:eastAsia="Times New Roman"/>
          <w:sz w:val="24"/>
        </w:rPr>
        <w:t xml:space="preserve"> is a word that is more generic than a given word while a </w:t>
      </w:r>
      <w:r w:rsidR="00002A60" w:rsidRPr="00002A60">
        <w:rPr>
          <w:rFonts w:eastAsia="Times New Roman"/>
          <w:i/>
          <w:iCs/>
          <w:sz w:val="24"/>
        </w:rPr>
        <w:t>hyponym</w:t>
      </w:r>
      <w:r w:rsidR="00002A60" w:rsidRPr="00002A60">
        <w:rPr>
          <w:rFonts w:eastAsia="Times New Roman"/>
          <w:sz w:val="24"/>
        </w:rPr>
        <w:t xml:space="preserve"> is a word that is </w:t>
      </w:r>
      <w:proofErr w:type="spellStart"/>
      <w:r w:rsidR="00002A60" w:rsidRPr="00002A60">
        <w:rPr>
          <w:rFonts w:eastAsia="Times New Roman"/>
          <w:sz w:val="24"/>
        </w:rPr>
        <w:t>is</w:t>
      </w:r>
      <w:proofErr w:type="spellEnd"/>
      <w:r w:rsidR="00002A60" w:rsidRPr="00002A60">
        <w:rPr>
          <w:rFonts w:eastAsia="Times New Roman"/>
          <w:sz w:val="24"/>
        </w:rPr>
        <w:t xml:space="preserve"> more specific than a given word.) </w:t>
      </w:r>
    </w:p>
    <w:p w:rsidR="00002A60" w:rsidRPr="00002A60" w:rsidRDefault="00043A1A" w:rsidP="00043A1A">
      <w:pPr>
        <w:shd w:val="clear" w:color="auto" w:fill="FFFFFF"/>
        <w:spacing w:before="90" w:after="90" w:line="240" w:lineRule="auto"/>
        <w:ind w:left="284" w:hanging="142"/>
        <w:rPr>
          <w:rFonts w:eastAsia="Times New Roman"/>
          <w:sz w:val="24"/>
        </w:rPr>
      </w:pPr>
      <w:r>
        <w:rPr>
          <w:rFonts w:eastAsia="Times New Roman"/>
          <w:sz w:val="24"/>
        </w:rPr>
        <w:t xml:space="preserve">• </w:t>
      </w:r>
      <w:r w:rsidR="00002A60" w:rsidRPr="00002A60">
        <w:rPr>
          <w:rFonts w:eastAsia="Times New Roman"/>
          <w:sz w:val="24"/>
        </w:rPr>
        <w:t xml:space="preserve">Relationships of the parts can be clarified by </w:t>
      </w:r>
      <w:proofErr w:type="spellStart"/>
      <w:r w:rsidR="00002A60" w:rsidRPr="00002A60">
        <w:rPr>
          <w:rFonts w:eastAsia="Times New Roman"/>
          <w:sz w:val="24"/>
        </w:rPr>
        <w:t>meronyms</w:t>
      </w:r>
      <w:proofErr w:type="spellEnd"/>
      <w:r w:rsidR="00002A60" w:rsidRPr="00002A60">
        <w:rPr>
          <w:rFonts w:eastAsia="Times New Roman"/>
          <w:sz w:val="24"/>
        </w:rPr>
        <w:t xml:space="preserve"> and </w:t>
      </w:r>
      <w:proofErr w:type="spellStart"/>
      <w:r w:rsidR="00002A60" w:rsidRPr="00002A60">
        <w:rPr>
          <w:rFonts w:eastAsia="Times New Roman"/>
          <w:sz w:val="24"/>
        </w:rPr>
        <w:t>holonyms</w:t>
      </w:r>
      <w:proofErr w:type="spellEnd"/>
      <w:r w:rsidR="00002A60" w:rsidRPr="00002A60">
        <w:rPr>
          <w:rFonts w:eastAsia="Times New Roman"/>
          <w:sz w:val="24"/>
        </w:rPr>
        <w:t xml:space="preserve">: A </w:t>
      </w:r>
      <w:proofErr w:type="spellStart"/>
      <w:r w:rsidR="00002A60" w:rsidRPr="00002A60">
        <w:rPr>
          <w:rFonts w:eastAsia="Times New Roman"/>
          <w:i/>
          <w:iCs/>
          <w:sz w:val="24"/>
        </w:rPr>
        <w:t>meronym</w:t>
      </w:r>
      <w:proofErr w:type="spellEnd"/>
      <w:r w:rsidR="00002A60" w:rsidRPr="00002A60">
        <w:rPr>
          <w:rFonts w:eastAsia="Times New Roman"/>
          <w:sz w:val="24"/>
        </w:rPr>
        <w:t xml:space="preserve"> is a word that names a part of a larger whole and </w:t>
      </w:r>
      <w:r w:rsidR="00002A60" w:rsidRPr="00002A60">
        <w:rPr>
          <w:rFonts w:eastAsia="Times New Roman"/>
          <w:i/>
          <w:iCs/>
          <w:sz w:val="24"/>
        </w:rPr>
        <w:t xml:space="preserve">a </w:t>
      </w:r>
      <w:proofErr w:type="spellStart"/>
      <w:r w:rsidR="00002A60" w:rsidRPr="00002A60">
        <w:rPr>
          <w:rFonts w:eastAsia="Times New Roman"/>
          <w:i/>
          <w:iCs/>
          <w:sz w:val="24"/>
        </w:rPr>
        <w:t>holonym</w:t>
      </w:r>
      <w:proofErr w:type="spellEnd"/>
      <w:r w:rsidR="00002A60" w:rsidRPr="00002A60">
        <w:rPr>
          <w:rFonts w:eastAsia="Times New Roman"/>
          <w:sz w:val="24"/>
        </w:rPr>
        <w:t xml:space="preserve"> is a word that names the whole of which a given word is a part and </w:t>
      </w:r>
    </w:p>
    <w:p w:rsidR="00002A60" w:rsidRPr="00002A60" w:rsidRDefault="00043A1A" w:rsidP="00043A1A">
      <w:pPr>
        <w:shd w:val="clear" w:color="auto" w:fill="FFFFFF"/>
        <w:spacing w:before="90" w:after="90" w:line="240" w:lineRule="auto"/>
        <w:ind w:left="284" w:hanging="142"/>
        <w:rPr>
          <w:rFonts w:eastAsia="Times New Roman"/>
          <w:sz w:val="24"/>
        </w:rPr>
      </w:pPr>
      <w:r>
        <w:rPr>
          <w:rFonts w:eastAsia="Times New Roman"/>
          <w:sz w:val="24"/>
        </w:rPr>
        <w:t xml:space="preserve">• </w:t>
      </w:r>
      <w:r w:rsidR="00002A60" w:rsidRPr="00002A60">
        <w:rPr>
          <w:rFonts w:eastAsia="Times New Roman"/>
          <w:sz w:val="24"/>
        </w:rPr>
        <w:t>Furthermore, one can also specify definitions of other related terms by specifying additional constraints or additional characteristics.</w:t>
      </w:r>
    </w:p>
    <w:p w:rsidR="00002A60" w:rsidRPr="00002A60" w:rsidRDefault="00002A60" w:rsidP="00002A60">
      <w:pPr>
        <w:shd w:val="clear" w:color="auto" w:fill="FFFFFF"/>
        <w:spacing w:after="0" w:line="240" w:lineRule="auto"/>
        <w:jc w:val="center"/>
        <w:rPr>
          <w:rFonts w:eastAsia="Times New Roman"/>
          <w:sz w:val="24"/>
        </w:rPr>
      </w:pPr>
      <w:r w:rsidRPr="00002A60">
        <w:rPr>
          <w:rFonts w:eastAsia="Times New Roman"/>
          <w:sz w:val="24"/>
        </w:rPr>
        <w:t> </w:t>
      </w:r>
    </w:p>
    <w:p w:rsidR="00002A60" w:rsidRPr="00002A60" w:rsidRDefault="00002A60" w:rsidP="00002A60">
      <w:pPr>
        <w:shd w:val="clear" w:color="auto" w:fill="FFFFFF"/>
        <w:spacing w:after="0" w:line="240" w:lineRule="auto"/>
        <w:rPr>
          <w:rFonts w:eastAsia="Times New Roman"/>
          <w:sz w:val="24"/>
        </w:rPr>
      </w:pPr>
      <w:r w:rsidRPr="00002A60">
        <w:rPr>
          <w:rFonts w:eastAsia="Times New Roman"/>
          <w:b/>
          <w:bCs/>
          <w:color w:val="FF0000"/>
          <w:sz w:val="24"/>
        </w:rPr>
        <w:t>2</w:t>
      </w:r>
      <w:proofErr w:type="gramStart"/>
      <w:r w:rsidRPr="00002A60">
        <w:rPr>
          <w:rFonts w:eastAsia="Times New Roman"/>
          <w:b/>
          <w:bCs/>
          <w:color w:val="FF0000"/>
          <w:sz w:val="24"/>
        </w:rPr>
        <w:t xml:space="preserve">  </w:t>
      </w:r>
      <w:bookmarkStart w:id="0" w:name="2"/>
      <w:r w:rsidRPr="00002A60">
        <w:rPr>
          <w:rFonts w:eastAsia="Times New Roman"/>
          <w:b/>
          <w:bCs/>
          <w:color w:val="FF0000"/>
          <w:sz w:val="24"/>
        </w:rPr>
        <w:t>A</w:t>
      </w:r>
      <w:proofErr w:type="gramEnd"/>
      <w:r w:rsidRPr="00002A60">
        <w:rPr>
          <w:rFonts w:eastAsia="Times New Roman"/>
          <w:b/>
          <w:bCs/>
          <w:color w:val="FF0000"/>
          <w:sz w:val="24"/>
        </w:rPr>
        <w:t xml:space="preserve"> note for the ontology:</w:t>
      </w:r>
    </w:p>
    <w:p w:rsidR="00002A60" w:rsidRPr="00002A60" w:rsidRDefault="00002A60" w:rsidP="00002A60">
      <w:pPr>
        <w:shd w:val="clear" w:color="auto" w:fill="FFFFFF"/>
        <w:spacing w:after="0" w:line="240" w:lineRule="auto"/>
        <w:rPr>
          <w:rFonts w:eastAsia="Times New Roman"/>
          <w:sz w:val="24"/>
        </w:rPr>
      </w:pPr>
      <w:r w:rsidRPr="00002A60">
        <w:rPr>
          <w:rFonts w:eastAsia="Times New Roman"/>
          <w:sz w:val="24"/>
        </w:rPr>
        <w:t> </w:t>
      </w:r>
    </w:p>
    <w:p w:rsidR="00002A60" w:rsidRPr="00002A60" w:rsidRDefault="00002A60" w:rsidP="00002A60">
      <w:pPr>
        <w:shd w:val="clear" w:color="auto" w:fill="FFFFFF"/>
        <w:spacing w:after="0" w:line="240" w:lineRule="auto"/>
        <w:rPr>
          <w:rFonts w:eastAsia="Times New Roman"/>
          <w:sz w:val="24"/>
        </w:rPr>
      </w:pPr>
      <w:r w:rsidRPr="00002A60">
        <w:rPr>
          <w:rFonts w:eastAsia="Times New Roman"/>
          <w:i/>
          <w:iCs/>
          <w:color w:val="FF0000"/>
          <w:sz w:val="24"/>
        </w:rPr>
        <w:t>Please feel free to skip this part</w:t>
      </w:r>
      <w:r w:rsidRPr="00002A60">
        <w:rPr>
          <w:rFonts w:eastAsia="Times New Roman"/>
          <w:sz w:val="24"/>
        </w:rPr>
        <w:t xml:space="preserve"> unless if you prefer additional in-depth information. </w:t>
      </w:r>
    </w:p>
    <w:p w:rsidR="00002A60" w:rsidRPr="00002A60" w:rsidRDefault="00002A60" w:rsidP="00002A60">
      <w:pPr>
        <w:shd w:val="clear" w:color="auto" w:fill="FFFFFF"/>
        <w:spacing w:after="0" w:line="240" w:lineRule="auto"/>
        <w:rPr>
          <w:rFonts w:eastAsia="Times New Roman"/>
          <w:sz w:val="24"/>
        </w:rPr>
      </w:pPr>
      <w:r w:rsidRPr="00002A60">
        <w:rPr>
          <w:rFonts w:eastAsia="Times New Roman"/>
          <w:sz w:val="24"/>
        </w:rPr>
        <w:t> </w:t>
      </w:r>
    </w:p>
    <w:p w:rsidR="00EF5457" w:rsidRDefault="00002A60" w:rsidP="00002A60">
      <w:pPr>
        <w:shd w:val="clear" w:color="auto" w:fill="FFFFFF"/>
        <w:spacing w:after="0" w:line="240" w:lineRule="auto"/>
        <w:rPr>
          <w:rFonts w:eastAsia="Times New Roman"/>
          <w:sz w:val="24"/>
        </w:rPr>
      </w:pPr>
      <w:r w:rsidRPr="00002A60">
        <w:rPr>
          <w:rFonts w:eastAsia="Times New Roman"/>
          <w:sz w:val="24"/>
        </w:rPr>
        <w:t xml:space="preserve">Clarification of the following terms may be useful in establishing the relationships of the concepts (terms), especially in developing an ontology: </w:t>
      </w:r>
      <w:r w:rsidRPr="00002A60">
        <w:rPr>
          <w:rFonts w:eastAsia="Times New Roman"/>
          <w:i/>
          <w:iCs/>
          <w:sz w:val="24"/>
        </w:rPr>
        <w:t xml:space="preserve">synonym, antonym, </w:t>
      </w:r>
      <w:proofErr w:type="spellStart"/>
      <w:r w:rsidRPr="00002A60">
        <w:rPr>
          <w:rFonts w:eastAsia="Times New Roman"/>
          <w:i/>
          <w:iCs/>
          <w:sz w:val="24"/>
        </w:rPr>
        <w:t>antagonym</w:t>
      </w:r>
      <w:proofErr w:type="spellEnd"/>
      <w:r w:rsidRPr="00002A60">
        <w:rPr>
          <w:rFonts w:eastAsia="Times New Roman"/>
          <w:i/>
          <w:iCs/>
          <w:sz w:val="24"/>
        </w:rPr>
        <w:t xml:space="preserve">, </w:t>
      </w:r>
      <w:proofErr w:type="spellStart"/>
      <w:r w:rsidRPr="00002A60">
        <w:rPr>
          <w:rFonts w:eastAsia="Times New Roman"/>
          <w:i/>
          <w:iCs/>
          <w:sz w:val="24"/>
        </w:rPr>
        <w:t>hypernym</w:t>
      </w:r>
      <w:proofErr w:type="spellEnd"/>
      <w:r w:rsidRPr="00002A60">
        <w:rPr>
          <w:rFonts w:eastAsia="Times New Roman"/>
          <w:i/>
          <w:iCs/>
          <w:sz w:val="24"/>
        </w:rPr>
        <w:t xml:space="preserve">, hyponym, </w:t>
      </w:r>
      <w:proofErr w:type="spellStart"/>
      <w:r w:rsidRPr="00002A60">
        <w:rPr>
          <w:rFonts w:eastAsia="Times New Roman"/>
          <w:i/>
          <w:iCs/>
          <w:sz w:val="24"/>
        </w:rPr>
        <w:t>holonym</w:t>
      </w:r>
      <w:proofErr w:type="spellEnd"/>
      <w:r w:rsidRPr="00002A60">
        <w:rPr>
          <w:rFonts w:eastAsia="Times New Roman"/>
          <w:i/>
          <w:iCs/>
          <w:sz w:val="24"/>
        </w:rPr>
        <w:t xml:space="preserve">, </w:t>
      </w:r>
      <w:proofErr w:type="spellStart"/>
      <w:r w:rsidRPr="00002A60">
        <w:rPr>
          <w:rFonts w:eastAsia="Times New Roman"/>
          <w:i/>
          <w:iCs/>
          <w:sz w:val="24"/>
        </w:rPr>
        <w:t>meronym</w:t>
      </w:r>
      <w:proofErr w:type="spellEnd"/>
      <w:r w:rsidRPr="00002A60">
        <w:rPr>
          <w:rFonts w:eastAsia="Times New Roman"/>
          <w:i/>
          <w:iCs/>
          <w:sz w:val="24"/>
        </w:rPr>
        <w:t xml:space="preserve">, </w:t>
      </w:r>
      <w:proofErr w:type="spellStart"/>
      <w:r w:rsidRPr="00002A60">
        <w:rPr>
          <w:rFonts w:eastAsia="Times New Roman"/>
          <w:i/>
          <w:iCs/>
          <w:sz w:val="24"/>
        </w:rPr>
        <w:t>polysemy</w:t>
      </w:r>
      <w:proofErr w:type="spellEnd"/>
      <w:r w:rsidRPr="00002A60">
        <w:rPr>
          <w:rFonts w:eastAsia="Times New Roman"/>
          <w:i/>
          <w:iCs/>
          <w:sz w:val="24"/>
        </w:rPr>
        <w:t>, homophone, homonym, homographs</w:t>
      </w:r>
      <w:proofErr w:type="gramStart"/>
      <w:r w:rsidRPr="00002A60">
        <w:rPr>
          <w:rFonts w:eastAsia="Times New Roman"/>
          <w:i/>
          <w:iCs/>
          <w:sz w:val="24"/>
        </w:rPr>
        <w:t>,  and</w:t>
      </w:r>
      <w:proofErr w:type="gramEnd"/>
      <w:r w:rsidRPr="00002A60">
        <w:rPr>
          <w:rFonts w:eastAsia="Times New Roman"/>
          <w:i/>
          <w:iCs/>
          <w:sz w:val="24"/>
        </w:rPr>
        <w:t xml:space="preserve"> acronym</w:t>
      </w:r>
      <w:r w:rsidRPr="00002A60">
        <w:rPr>
          <w:rFonts w:eastAsia="Times New Roman"/>
          <w:sz w:val="24"/>
        </w:rPr>
        <w:t xml:space="preserve">. </w:t>
      </w:r>
      <w:r w:rsidRPr="00002A60">
        <w:rPr>
          <w:rFonts w:eastAsia="Times New Roman"/>
          <w:sz w:val="24"/>
        </w:rPr>
        <w:br/>
      </w:r>
      <w:r w:rsidRPr="00002A60">
        <w:rPr>
          <w:rFonts w:eastAsia="Times New Roman"/>
          <w:sz w:val="24"/>
        </w:rPr>
        <w:br/>
      </w:r>
    </w:p>
    <w:p w:rsidR="00EF5457" w:rsidRDefault="00EF5457" w:rsidP="00002A60">
      <w:pPr>
        <w:shd w:val="clear" w:color="auto" w:fill="FFFFFF"/>
        <w:spacing w:after="0" w:line="240" w:lineRule="auto"/>
        <w:rPr>
          <w:rFonts w:eastAsia="Times New Roman"/>
          <w:sz w:val="24"/>
        </w:rPr>
      </w:pPr>
    </w:p>
    <w:p w:rsidR="00EF5457" w:rsidRDefault="00EF5457" w:rsidP="00002A60">
      <w:pPr>
        <w:shd w:val="clear" w:color="auto" w:fill="FFFFFF"/>
        <w:spacing w:after="0" w:line="240" w:lineRule="auto"/>
        <w:rPr>
          <w:rFonts w:eastAsia="Times New Roman"/>
          <w:sz w:val="24"/>
        </w:rPr>
      </w:pPr>
    </w:p>
    <w:p w:rsidR="00002A60" w:rsidRPr="00002A60" w:rsidRDefault="00002A60" w:rsidP="00002A60">
      <w:pPr>
        <w:shd w:val="clear" w:color="auto" w:fill="FFFFFF"/>
        <w:spacing w:after="0" w:line="240" w:lineRule="auto"/>
        <w:rPr>
          <w:rFonts w:eastAsia="Times New Roman"/>
          <w:sz w:val="24"/>
        </w:rPr>
      </w:pPr>
      <w:r w:rsidRPr="00002A60">
        <w:rPr>
          <w:rFonts w:eastAsia="Times New Roman"/>
          <w:sz w:val="24"/>
        </w:rPr>
        <w:t xml:space="preserve">(Most of the following explanations and examples are from </w:t>
      </w:r>
      <w:bookmarkEnd w:id="0"/>
      <w:r w:rsidR="00BB0FBA" w:rsidRPr="00002A60">
        <w:rPr>
          <w:rFonts w:eastAsia="Times New Roman"/>
          <w:sz w:val="24"/>
        </w:rPr>
        <w:fldChar w:fldCharType="begin"/>
      </w:r>
      <w:r w:rsidRPr="00002A60">
        <w:rPr>
          <w:rFonts w:eastAsia="Times New Roman"/>
          <w:sz w:val="24"/>
        </w:rPr>
        <w:instrText xml:space="preserve"> HYPERLINK "http://www.usingenglish.com/glossary/" \t "_new" </w:instrText>
      </w:r>
      <w:r w:rsidR="00BB0FBA" w:rsidRPr="00002A60">
        <w:rPr>
          <w:rFonts w:eastAsia="Times New Roman"/>
          <w:sz w:val="24"/>
        </w:rPr>
        <w:fldChar w:fldCharType="separate"/>
      </w:r>
      <w:r w:rsidRPr="00002A60">
        <w:rPr>
          <w:rFonts w:eastAsia="Times New Roman"/>
          <w:color w:val="0000FF"/>
          <w:sz w:val="24"/>
          <w:u w:val="single"/>
        </w:rPr>
        <w:t>UsingEnglish.com</w:t>
      </w:r>
      <w:r w:rsidR="00BB0FBA" w:rsidRPr="00002A60">
        <w:rPr>
          <w:rFonts w:eastAsia="Times New Roman"/>
          <w:sz w:val="24"/>
        </w:rPr>
        <w:fldChar w:fldCharType="end"/>
      </w:r>
      <w:r w:rsidRPr="00002A60">
        <w:rPr>
          <w:rFonts w:eastAsia="Times New Roman"/>
          <w:sz w:val="24"/>
        </w:rPr>
        <w:t xml:space="preserve">. </w:t>
      </w:r>
    </w:p>
    <w:p w:rsidR="00002A60" w:rsidRPr="00002A60" w:rsidRDefault="00002A60" w:rsidP="00002A60">
      <w:pPr>
        <w:shd w:val="clear" w:color="auto" w:fill="FFFFFF"/>
        <w:spacing w:after="0" w:line="240" w:lineRule="auto"/>
        <w:rPr>
          <w:rFonts w:eastAsia="Times New Roman"/>
          <w:sz w:val="24"/>
        </w:rPr>
      </w:pPr>
      <w:r w:rsidRPr="00002A60">
        <w:rPr>
          <w:rFonts w:eastAsia="Times New Roman"/>
          <w:sz w:val="24"/>
        </w:rPr>
        <w:t> </w:t>
      </w:r>
    </w:p>
    <w:p w:rsidR="00002A60" w:rsidRPr="00002A60" w:rsidRDefault="00002A60" w:rsidP="00002A60">
      <w:pPr>
        <w:shd w:val="clear" w:color="auto" w:fill="FFFFFF"/>
        <w:spacing w:after="0" w:line="240" w:lineRule="auto"/>
        <w:rPr>
          <w:rFonts w:eastAsia="Times New Roman"/>
          <w:sz w:val="24"/>
        </w:rPr>
      </w:pPr>
      <w:r w:rsidRPr="00002A60">
        <w:rPr>
          <w:rFonts w:eastAsia="Times New Roman"/>
          <w:b/>
          <w:bCs/>
          <w:sz w:val="24"/>
        </w:rPr>
        <w:lastRenderedPageBreak/>
        <w:t>Synonym:</w:t>
      </w:r>
      <w:r w:rsidRPr="00002A60">
        <w:rPr>
          <w:rFonts w:eastAsia="Times New Roman"/>
          <w:sz w:val="24"/>
        </w:rPr>
        <w:t xml:space="preserve"> A </w:t>
      </w:r>
      <w:r w:rsidRPr="00002A60">
        <w:rPr>
          <w:rFonts w:eastAsia="Times New Roman"/>
          <w:i/>
          <w:iCs/>
          <w:sz w:val="24"/>
        </w:rPr>
        <w:t>synonym</w:t>
      </w:r>
      <w:r w:rsidRPr="00002A60">
        <w:rPr>
          <w:rFonts w:eastAsia="Times New Roman"/>
          <w:sz w:val="24"/>
        </w:rPr>
        <w:t xml:space="preserve"> is a </w:t>
      </w:r>
      <w:hyperlink r:id="rId7" w:history="1">
        <w:r w:rsidRPr="00002A60">
          <w:rPr>
            <w:rFonts w:eastAsia="Times New Roman"/>
            <w:color w:val="0000FF"/>
            <w:sz w:val="24"/>
            <w:u w:val="single"/>
          </w:rPr>
          <w:t>word</w:t>
        </w:r>
      </w:hyperlink>
      <w:r w:rsidRPr="00002A60">
        <w:rPr>
          <w:rFonts w:eastAsia="Times New Roman"/>
          <w:sz w:val="24"/>
        </w:rPr>
        <w:t xml:space="preserve"> that means the same as another word, or more or less the same. If a word is slightly different, it is a </w:t>
      </w:r>
      <w:r w:rsidRPr="00002A60">
        <w:rPr>
          <w:rFonts w:eastAsia="Times New Roman"/>
          <w:i/>
          <w:iCs/>
          <w:sz w:val="24"/>
        </w:rPr>
        <w:t>near-synonym</w:t>
      </w:r>
      <w:r w:rsidRPr="00002A60">
        <w:rPr>
          <w:rFonts w:eastAsia="Times New Roman"/>
          <w:sz w:val="24"/>
        </w:rPr>
        <w:t xml:space="preserve">. </w:t>
      </w:r>
      <w:proofErr w:type="spellStart"/>
      <w:proofErr w:type="gramStart"/>
      <w:r w:rsidRPr="00002A60">
        <w:rPr>
          <w:rFonts w:eastAsia="Times New Roman"/>
          <w:sz w:val="24"/>
        </w:rPr>
        <w:t>eg</w:t>
      </w:r>
      <w:proofErr w:type="spellEnd"/>
      <w:proofErr w:type="gramEnd"/>
      <w:r w:rsidRPr="00002A60">
        <w:rPr>
          <w:rFonts w:eastAsia="Times New Roman"/>
          <w:sz w:val="24"/>
        </w:rPr>
        <w:t>: '</w:t>
      </w:r>
      <w:r w:rsidRPr="00002A60">
        <w:rPr>
          <w:rFonts w:eastAsia="Times New Roman"/>
          <w:i/>
          <w:iCs/>
          <w:sz w:val="24"/>
        </w:rPr>
        <w:t>Movie</w:t>
      </w:r>
      <w:r w:rsidRPr="00002A60">
        <w:rPr>
          <w:rFonts w:eastAsia="Times New Roman"/>
          <w:sz w:val="24"/>
        </w:rPr>
        <w:t>' is a synonym of '</w:t>
      </w:r>
      <w:r w:rsidRPr="00002A60">
        <w:rPr>
          <w:rFonts w:eastAsia="Times New Roman"/>
          <w:i/>
          <w:iCs/>
          <w:sz w:val="24"/>
        </w:rPr>
        <w:t>film</w:t>
      </w:r>
      <w:r w:rsidRPr="00002A60">
        <w:rPr>
          <w:rFonts w:eastAsia="Times New Roman"/>
          <w:sz w:val="24"/>
        </w:rPr>
        <w:t>'. In this example the former is more common in American English and the latter in British English.</w:t>
      </w:r>
    </w:p>
    <w:p w:rsidR="00002A60" w:rsidRPr="00002A60" w:rsidRDefault="00002A60" w:rsidP="00002A60">
      <w:pPr>
        <w:shd w:val="clear" w:color="auto" w:fill="FFFFFF"/>
        <w:spacing w:after="0" w:line="240" w:lineRule="auto"/>
        <w:rPr>
          <w:rFonts w:eastAsia="Times New Roman"/>
          <w:sz w:val="24"/>
        </w:rPr>
      </w:pPr>
      <w:r w:rsidRPr="00002A60">
        <w:rPr>
          <w:rFonts w:eastAsia="Times New Roman"/>
          <w:b/>
          <w:bCs/>
          <w:sz w:val="24"/>
        </w:rPr>
        <w:t>Antonym</w:t>
      </w:r>
      <w:r w:rsidRPr="00002A60">
        <w:rPr>
          <w:rFonts w:eastAsia="Times New Roman"/>
          <w:sz w:val="24"/>
        </w:rPr>
        <w:t xml:space="preserve">: An </w:t>
      </w:r>
      <w:r w:rsidRPr="00002A60">
        <w:rPr>
          <w:rFonts w:eastAsia="Times New Roman"/>
          <w:i/>
          <w:iCs/>
          <w:sz w:val="24"/>
        </w:rPr>
        <w:t>antonym</w:t>
      </w:r>
      <w:r w:rsidRPr="00002A60">
        <w:rPr>
          <w:rFonts w:eastAsia="Times New Roman"/>
          <w:sz w:val="24"/>
        </w:rPr>
        <w:t xml:space="preserve"> is a word that means the opposite of another. </w:t>
      </w:r>
      <w:proofErr w:type="spellStart"/>
      <w:proofErr w:type="gramStart"/>
      <w:r w:rsidRPr="00002A60">
        <w:rPr>
          <w:rFonts w:eastAsia="Times New Roman"/>
          <w:sz w:val="24"/>
        </w:rPr>
        <w:t>eg</w:t>
      </w:r>
      <w:proofErr w:type="spellEnd"/>
      <w:proofErr w:type="gramEnd"/>
      <w:r w:rsidRPr="00002A60">
        <w:rPr>
          <w:rFonts w:eastAsia="Times New Roman"/>
          <w:sz w:val="24"/>
        </w:rPr>
        <w:t>: '</w:t>
      </w:r>
      <w:r w:rsidRPr="00002A60">
        <w:rPr>
          <w:rFonts w:eastAsia="Times New Roman"/>
          <w:i/>
          <w:iCs/>
          <w:sz w:val="24"/>
        </w:rPr>
        <w:t>fat</w:t>
      </w:r>
      <w:r w:rsidRPr="00002A60">
        <w:rPr>
          <w:rFonts w:eastAsia="Times New Roman"/>
          <w:sz w:val="24"/>
        </w:rPr>
        <w:t>' is an antonym of '</w:t>
      </w:r>
      <w:r w:rsidRPr="00002A60">
        <w:rPr>
          <w:rFonts w:eastAsia="Times New Roman"/>
          <w:i/>
          <w:iCs/>
          <w:sz w:val="24"/>
        </w:rPr>
        <w:t>thin</w:t>
      </w:r>
      <w:r w:rsidRPr="00002A60">
        <w:rPr>
          <w:rFonts w:eastAsia="Times New Roman"/>
          <w:sz w:val="24"/>
        </w:rPr>
        <w:t>'</w:t>
      </w:r>
    </w:p>
    <w:p w:rsidR="00002A60" w:rsidRPr="00002A60" w:rsidRDefault="00002A60" w:rsidP="00002A60">
      <w:pPr>
        <w:shd w:val="clear" w:color="auto" w:fill="FFFFFF"/>
        <w:spacing w:after="0" w:line="240" w:lineRule="auto"/>
        <w:rPr>
          <w:rFonts w:eastAsia="Times New Roman"/>
          <w:sz w:val="24"/>
        </w:rPr>
      </w:pPr>
      <w:proofErr w:type="spellStart"/>
      <w:r w:rsidRPr="00002A60">
        <w:rPr>
          <w:rFonts w:eastAsia="Times New Roman"/>
          <w:b/>
          <w:bCs/>
          <w:sz w:val="24"/>
        </w:rPr>
        <w:t>Antagonym</w:t>
      </w:r>
      <w:proofErr w:type="spellEnd"/>
      <w:r w:rsidRPr="00002A60">
        <w:rPr>
          <w:rFonts w:eastAsia="Times New Roman"/>
          <w:b/>
          <w:bCs/>
          <w:sz w:val="24"/>
        </w:rPr>
        <w:t xml:space="preserve">: </w:t>
      </w:r>
      <w:r w:rsidRPr="00002A60">
        <w:rPr>
          <w:rFonts w:eastAsia="Times New Roman"/>
          <w:sz w:val="24"/>
        </w:rPr>
        <w:t xml:space="preserve">A </w:t>
      </w:r>
      <w:hyperlink r:id="rId8" w:history="1">
        <w:r w:rsidRPr="00002A60">
          <w:rPr>
            <w:rFonts w:eastAsia="Times New Roman"/>
            <w:color w:val="0000FF"/>
            <w:sz w:val="24"/>
            <w:u w:val="single"/>
          </w:rPr>
          <w:t>word</w:t>
        </w:r>
      </w:hyperlink>
      <w:r w:rsidRPr="00002A60">
        <w:rPr>
          <w:rFonts w:eastAsia="Times New Roman"/>
          <w:sz w:val="24"/>
        </w:rPr>
        <w:t xml:space="preserve"> that can mean the opposite of </w:t>
      </w:r>
      <w:proofErr w:type="gramStart"/>
      <w:r w:rsidRPr="00002A60">
        <w:rPr>
          <w:rFonts w:eastAsia="Times New Roman"/>
          <w:sz w:val="24"/>
        </w:rPr>
        <w:t>itself</w:t>
      </w:r>
      <w:proofErr w:type="gramEnd"/>
      <w:r w:rsidRPr="00002A60">
        <w:rPr>
          <w:rFonts w:eastAsia="Times New Roman"/>
          <w:sz w:val="24"/>
        </w:rPr>
        <w:t xml:space="preserve"> is an </w:t>
      </w:r>
      <w:proofErr w:type="spellStart"/>
      <w:r w:rsidRPr="00002A60">
        <w:rPr>
          <w:rFonts w:eastAsia="Times New Roman"/>
          <w:i/>
          <w:iCs/>
          <w:sz w:val="24"/>
        </w:rPr>
        <w:t>antagonym</w:t>
      </w:r>
      <w:proofErr w:type="spellEnd"/>
      <w:r w:rsidRPr="00002A60">
        <w:rPr>
          <w:rFonts w:eastAsia="Times New Roman"/>
          <w:sz w:val="24"/>
        </w:rPr>
        <w:t xml:space="preserve">. </w:t>
      </w:r>
      <w:proofErr w:type="spellStart"/>
      <w:proofErr w:type="gramStart"/>
      <w:r w:rsidRPr="00002A60">
        <w:rPr>
          <w:rFonts w:eastAsia="Times New Roman"/>
          <w:sz w:val="24"/>
        </w:rPr>
        <w:t>eg</w:t>
      </w:r>
      <w:proofErr w:type="spellEnd"/>
      <w:proofErr w:type="gramEnd"/>
      <w:r w:rsidRPr="00002A60">
        <w:rPr>
          <w:rFonts w:eastAsia="Times New Roman"/>
          <w:sz w:val="24"/>
        </w:rPr>
        <w:t>: clip (attach to), clip (cut off from).</w:t>
      </w:r>
    </w:p>
    <w:p w:rsidR="00002A60" w:rsidRPr="00002A60" w:rsidRDefault="00002A60" w:rsidP="00002A60">
      <w:pPr>
        <w:shd w:val="clear" w:color="auto" w:fill="FFFFFF"/>
        <w:spacing w:after="0" w:line="240" w:lineRule="auto"/>
        <w:rPr>
          <w:rFonts w:eastAsia="Times New Roman"/>
          <w:sz w:val="24"/>
        </w:rPr>
      </w:pPr>
      <w:r w:rsidRPr="00002A60">
        <w:rPr>
          <w:rFonts w:eastAsia="Times New Roman"/>
          <w:sz w:val="24"/>
        </w:rPr>
        <w:t> </w:t>
      </w:r>
    </w:p>
    <w:p w:rsidR="00002A60" w:rsidRPr="00002A60" w:rsidRDefault="00002A60" w:rsidP="00002A60">
      <w:pPr>
        <w:shd w:val="clear" w:color="auto" w:fill="FFFFFF"/>
        <w:spacing w:after="0" w:line="240" w:lineRule="auto"/>
        <w:rPr>
          <w:rFonts w:eastAsia="Times New Roman"/>
          <w:sz w:val="24"/>
        </w:rPr>
      </w:pPr>
      <w:proofErr w:type="spellStart"/>
      <w:r w:rsidRPr="00002A60">
        <w:rPr>
          <w:rFonts w:eastAsia="Times New Roman"/>
          <w:b/>
          <w:bCs/>
          <w:sz w:val="24"/>
        </w:rPr>
        <w:t>Hypernym</w:t>
      </w:r>
      <w:proofErr w:type="spellEnd"/>
      <w:r w:rsidRPr="00002A60">
        <w:rPr>
          <w:rFonts w:eastAsia="Times New Roman"/>
          <w:sz w:val="24"/>
        </w:rPr>
        <w:t xml:space="preserve">: A </w:t>
      </w:r>
      <w:proofErr w:type="spellStart"/>
      <w:r w:rsidRPr="00002A60">
        <w:rPr>
          <w:rFonts w:eastAsia="Times New Roman"/>
          <w:i/>
          <w:iCs/>
          <w:sz w:val="24"/>
        </w:rPr>
        <w:t>hypernym</w:t>
      </w:r>
      <w:proofErr w:type="spellEnd"/>
      <w:r w:rsidRPr="00002A60">
        <w:rPr>
          <w:rFonts w:eastAsia="Times New Roman"/>
          <w:sz w:val="24"/>
        </w:rPr>
        <w:t xml:space="preserve"> is a word that is more generic than a given word.</w:t>
      </w:r>
    </w:p>
    <w:p w:rsidR="00002A60" w:rsidRPr="00002A60" w:rsidRDefault="00002A60" w:rsidP="00002A60">
      <w:pPr>
        <w:shd w:val="clear" w:color="auto" w:fill="FFFFFF"/>
        <w:spacing w:after="0" w:line="240" w:lineRule="auto"/>
        <w:rPr>
          <w:rFonts w:eastAsia="Times New Roman"/>
          <w:sz w:val="24"/>
        </w:rPr>
      </w:pPr>
      <w:r w:rsidRPr="00002A60">
        <w:rPr>
          <w:rFonts w:eastAsia="Times New Roman"/>
          <w:b/>
          <w:bCs/>
          <w:sz w:val="24"/>
        </w:rPr>
        <w:t>Hyponym</w:t>
      </w:r>
      <w:r w:rsidRPr="00002A60">
        <w:rPr>
          <w:rFonts w:eastAsia="Times New Roman"/>
          <w:sz w:val="24"/>
        </w:rPr>
        <w:t xml:space="preserve">: A </w:t>
      </w:r>
      <w:r w:rsidRPr="00002A60">
        <w:rPr>
          <w:rFonts w:eastAsia="Times New Roman"/>
          <w:i/>
          <w:iCs/>
          <w:sz w:val="24"/>
        </w:rPr>
        <w:t>hyponym</w:t>
      </w:r>
      <w:r w:rsidRPr="00002A60">
        <w:rPr>
          <w:rFonts w:eastAsia="Times New Roman"/>
          <w:sz w:val="24"/>
        </w:rPr>
        <w:t xml:space="preserve"> is a word that is </w:t>
      </w:r>
      <w:proofErr w:type="spellStart"/>
      <w:r w:rsidRPr="00002A60">
        <w:rPr>
          <w:rFonts w:eastAsia="Times New Roman"/>
          <w:sz w:val="24"/>
        </w:rPr>
        <w:t>is</w:t>
      </w:r>
      <w:proofErr w:type="spellEnd"/>
      <w:r w:rsidRPr="00002A60">
        <w:rPr>
          <w:rFonts w:eastAsia="Times New Roman"/>
          <w:sz w:val="24"/>
        </w:rPr>
        <w:t xml:space="preserve"> more specific than a given word.</w:t>
      </w:r>
    </w:p>
    <w:p w:rsidR="00002A60" w:rsidRPr="00002A60" w:rsidRDefault="00002A60" w:rsidP="00002A60">
      <w:pPr>
        <w:shd w:val="clear" w:color="auto" w:fill="FFFFFF"/>
        <w:spacing w:after="0" w:line="240" w:lineRule="auto"/>
        <w:rPr>
          <w:rFonts w:eastAsia="Times New Roman"/>
          <w:sz w:val="24"/>
        </w:rPr>
      </w:pPr>
      <w:r w:rsidRPr="00002A60">
        <w:rPr>
          <w:rFonts w:eastAsia="Times New Roman"/>
          <w:sz w:val="24"/>
        </w:rPr>
        <w:t> </w:t>
      </w:r>
    </w:p>
    <w:p w:rsidR="00002A60" w:rsidRPr="00002A60" w:rsidRDefault="00002A60" w:rsidP="00002A60">
      <w:pPr>
        <w:shd w:val="clear" w:color="auto" w:fill="FFFFFF"/>
        <w:spacing w:after="0" w:line="240" w:lineRule="auto"/>
        <w:rPr>
          <w:rFonts w:eastAsia="Times New Roman"/>
          <w:sz w:val="24"/>
        </w:rPr>
      </w:pPr>
      <w:proofErr w:type="spellStart"/>
      <w:r w:rsidRPr="00002A60">
        <w:rPr>
          <w:rFonts w:eastAsia="Times New Roman"/>
          <w:b/>
          <w:bCs/>
          <w:sz w:val="24"/>
        </w:rPr>
        <w:t>Holonym</w:t>
      </w:r>
      <w:proofErr w:type="spellEnd"/>
      <w:r w:rsidRPr="00002A60">
        <w:rPr>
          <w:rFonts w:eastAsia="Times New Roman"/>
          <w:sz w:val="24"/>
        </w:rPr>
        <w:t xml:space="preserve">: A </w:t>
      </w:r>
      <w:proofErr w:type="spellStart"/>
      <w:r w:rsidRPr="00002A60">
        <w:rPr>
          <w:rFonts w:eastAsia="Times New Roman"/>
          <w:i/>
          <w:iCs/>
          <w:sz w:val="24"/>
        </w:rPr>
        <w:t>holonym</w:t>
      </w:r>
      <w:proofErr w:type="spellEnd"/>
      <w:r w:rsidRPr="00002A60">
        <w:rPr>
          <w:rFonts w:eastAsia="Times New Roman"/>
          <w:sz w:val="24"/>
        </w:rPr>
        <w:t xml:space="preserve"> is a word that names the whole of which a given word is a part.</w:t>
      </w:r>
    </w:p>
    <w:p w:rsidR="00002A60" w:rsidRPr="00002A60" w:rsidRDefault="00002A60" w:rsidP="00002A60">
      <w:pPr>
        <w:shd w:val="clear" w:color="auto" w:fill="FFFFFF"/>
        <w:spacing w:after="0" w:line="240" w:lineRule="auto"/>
        <w:rPr>
          <w:rFonts w:eastAsia="Times New Roman"/>
          <w:sz w:val="24"/>
        </w:rPr>
      </w:pPr>
      <w:proofErr w:type="spellStart"/>
      <w:r w:rsidRPr="00002A60">
        <w:rPr>
          <w:rFonts w:eastAsia="Times New Roman"/>
          <w:b/>
          <w:bCs/>
          <w:sz w:val="24"/>
        </w:rPr>
        <w:t>Meronym</w:t>
      </w:r>
      <w:proofErr w:type="spellEnd"/>
      <w:r w:rsidRPr="00002A60">
        <w:rPr>
          <w:rFonts w:eastAsia="Times New Roman"/>
          <w:b/>
          <w:bCs/>
          <w:sz w:val="24"/>
        </w:rPr>
        <w:t>:</w:t>
      </w:r>
      <w:r w:rsidRPr="00002A60">
        <w:rPr>
          <w:rFonts w:eastAsia="Times New Roman"/>
          <w:sz w:val="24"/>
        </w:rPr>
        <w:t xml:space="preserve"> A </w:t>
      </w:r>
      <w:proofErr w:type="spellStart"/>
      <w:r w:rsidRPr="00002A60">
        <w:rPr>
          <w:rFonts w:eastAsia="Times New Roman"/>
          <w:i/>
          <w:iCs/>
          <w:sz w:val="24"/>
        </w:rPr>
        <w:t>meronym</w:t>
      </w:r>
      <w:proofErr w:type="spellEnd"/>
      <w:r w:rsidRPr="00002A60">
        <w:rPr>
          <w:rFonts w:eastAsia="Times New Roman"/>
          <w:sz w:val="24"/>
        </w:rPr>
        <w:t xml:space="preserve"> is a word that names a part of a larger whole.</w:t>
      </w:r>
    </w:p>
    <w:p w:rsidR="00002A60" w:rsidRPr="00002A60" w:rsidRDefault="00002A60" w:rsidP="00002A60">
      <w:pPr>
        <w:shd w:val="clear" w:color="auto" w:fill="FFFFFF"/>
        <w:spacing w:after="0" w:line="240" w:lineRule="auto"/>
        <w:rPr>
          <w:rFonts w:eastAsia="Times New Roman"/>
          <w:sz w:val="24"/>
        </w:rPr>
      </w:pPr>
      <w:r w:rsidRPr="00002A60">
        <w:rPr>
          <w:rFonts w:eastAsia="Times New Roman"/>
          <w:sz w:val="24"/>
        </w:rPr>
        <w:t> </w:t>
      </w:r>
    </w:p>
    <w:p w:rsidR="00002A60" w:rsidRPr="00002A60" w:rsidRDefault="00002A60" w:rsidP="00002A60">
      <w:pPr>
        <w:shd w:val="clear" w:color="auto" w:fill="FFFFFF"/>
        <w:spacing w:after="0" w:line="240" w:lineRule="auto"/>
        <w:rPr>
          <w:rFonts w:eastAsia="Times New Roman"/>
          <w:sz w:val="24"/>
        </w:rPr>
      </w:pPr>
      <w:proofErr w:type="spellStart"/>
      <w:r w:rsidRPr="00002A60">
        <w:rPr>
          <w:rFonts w:eastAsia="Times New Roman"/>
          <w:b/>
          <w:bCs/>
          <w:sz w:val="24"/>
        </w:rPr>
        <w:t>Polsemy</w:t>
      </w:r>
      <w:proofErr w:type="spellEnd"/>
      <w:r w:rsidRPr="00002A60">
        <w:rPr>
          <w:rFonts w:eastAsia="Times New Roman"/>
          <w:sz w:val="24"/>
        </w:rPr>
        <w:t xml:space="preserve">: </w:t>
      </w:r>
      <w:proofErr w:type="spellStart"/>
      <w:r w:rsidRPr="00002A60">
        <w:rPr>
          <w:rFonts w:eastAsia="Times New Roman"/>
          <w:i/>
          <w:iCs/>
          <w:sz w:val="24"/>
        </w:rPr>
        <w:t>Polysemy</w:t>
      </w:r>
      <w:proofErr w:type="spellEnd"/>
      <w:r w:rsidRPr="00002A60">
        <w:rPr>
          <w:rFonts w:eastAsia="Times New Roman"/>
          <w:sz w:val="24"/>
        </w:rPr>
        <w:t xml:space="preserve"> refers to a </w:t>
      </w:r>
      <w:hyperlink r:id="rId9" w:history="1">
        <w:r w:rsidRPr="00002A60">
          <w:rPr>
            <w:rFonts w:eastAsia="Times New Roman"/>
            <w:color w:val="0000FF"/>
            <w:sz w:val="24"/>
            <w:u w:val="single"/>
          </w:rPr>
          <w:t>word</w:t>
        </w:r>
      </w:hyperlink>
      <w:r w:rsidRPr="00002A60">
        <w:rPr>
          <w:rFonts w:eastAsia="Times New Roman"/>
          <w:sz w:val="24"/>
        </w:rPr>
        <w:t xml:space="preserve"> that has two or more similar meanings. </w:t>
      </w:r>
      <w:r w:rsidRPr="00002A60">
        <w:rPr>
          <w:rFonts w:eastAsia="Times New Roman"/>
          <w:sz w:val="24"/>
        </w:rPr>
        <w:br/>
      </w:r>
      <w:proofErr w:type="spellStart"/>
      <w:proofErr w:type="gramStart"/>
      <w:r w:rsidRPr="00002A60">
        <w:rPr>
          <w:rFonts w:eastAsia="Times New Roman"/>
          <w:sz w:val="24"/>
        </w:rPr>
        <w:t>eg</w:t>
      </w:r>
      <w:proofErr w:type="spellEnd"/>
      <w:proofErr w:type="gramEnd"/>
      <w:r w:rsidRPr="00002A60">
        <w:rPr>
          <w:rFonts w:eastAsia="Times New Roman"/>
          <w:sz w:val="24"/>
        </w:rPr>
        <w:t xml:space="preserve">: The house is at the </w:t>
      </w:r>
      <w:r w:rsidRPr="00002A60">
        <w:rPr>
          <w:rFonts w:eastAsia="Times New Roman"/>
          <w:i/>
          <w:iCs/>
          <w:sz w:val="24"/>
        </w:rPr>
        <w:t>foot</w:t>
      </w:r>
      <w:r w:rsidRPr="00002A60">
        <w:rPr>
          <w:rFonts w:eastAsia="Times New Roman"/>
          <w:sz w:val="24"/>
        </w:rPr>
        <w:t xml:space="preserve"> of the mountains. One of his shoes felt too tight for his </w:t>
      </w:r>
      <w:r w:rsidRPr="00002A60">
        <w:rPr>
          <w:rFonts w:eastAsia="Times New Roman"/>
          <w:i/>
          <w:iCs/>
          <w:sz w:val="24"/>
        </w:rPr>
        <w:t xml:space="preserve">foot. </w:t>
      </w:r>
      <w:r w:rsidRPr="00002A60">
        <w:rPr>
          <w:rFonts w:eastAsia="Times New Roman"/>
          <w:sz w:val="24"/>
        </w:rPr>
        <w:t>'</w:t>
      </w:r>
      <w:r w:rsidRPr="00002A60">
        <w:rPr>
          <w:rFonts w:eastAsia="Times New Roman"/>
          <w:i/>
          <w:iCs/>
          <w:sz w:val="24"/>
        </w:rPr>
        <w:t>Foot</w:t>
      </w:r>
      <w:r w:rsidRPr="00002A60">
        <w:rPr>
          <w:rFonts w:eastAsia="Times New Roman"/>
          <w:sz w:val="24"/>
        </w:rPr>
        <w:t xml:space="preserve">' here refers to the bottom part of the mountains in the first </w:t>
      </w:r>
      <w:hyperlink r:id="rId10" w:history="1">
        <w:r w:rsidRPr="00002A60">
          <w:rPr>
            <w:rFonts w:eastAsia="Times New Roman"/>
            <w:color w:val="0000FF"/>
            <w:sz w:val="24"/>
            <w:u w:val="single"/>
          </w:rPr>
          <w:t>sentence</w:t>
        </w:r>
      </w:hyperlink>
      <w:r w:rsidRPr="00002A60">
        <w:rPr>
          <w:rFonts w:eastAsia="Times New Roman"/>
          <w:sz w:val="24"/>
        </w:rPr>
        <w:t xml:space="preserve"> and the bottom part of the leg in the second.</w:t>
      </w:r>
    </w:p>
    <w:p w:rsidR="00002A60" w:rsidRPr="00002A60" w:rsidRDefault="00002A60" w:rsidP="00002A60">
      <w:pPr>
        <w:shd w:val="clear" w:color="auto" w:fill="FFFFFF"/>
        <w:spacing w:after="0" w:line="240" w:lineRule="auto"/>
        <w:rPr>
          <w:rFonts w:eastAsia="Times New Roman"/>
          <w:sz w:val="24"/>
        </w:rPr>
      </w:pPr>
      <w:r w:rsidRPr="00002A60">
        <w:rPr>
          <w:rFonts w:eastAsia="Times New Roman"/>
          <w:b/>
          <w:bCs/>
          <w:sz w:val="24"/>
        </w:rPr>
        <w:t xml:space="preserve">Synecdoche: </w:t>
      </w:r>
      <w:r w:rsidRPr="00002A60">
        <w:rPr>
          <w:rFonts w:eastAsia="Times New Roman"/>
          <w:sz w:val="24"/>
        </w:rPr>
        <w:t xml:space="preserve">A </w:t>
      </w:r>
      <w:r w:rsidRPr="00002A60">
        <w:rPr>
          <w:rFonts w:eastAsia="Times New Roman"/>
          <w:i/>
          <w:iCs/>
          <w:sz w:val="24"/>
        </w:rPr>
        <w:t>Synecdoche</w:t>
      </w:r>
      <w:r w:rsidRPr="00002A60">
        <w:rPr>
          <w:rFonts w:eastAsia="Times New Roman"/>
          <w:sz w:val="24"/>
        </w:rPr>
        <w:t xml:space="preserve"> is a word that refers to a part of something to mean the whole. </w:t>
      </w:r>
      <w:proofErr w:type="spellStart"/>
      <w:proofErr w:type="gramStart"/>
      <w:r w:rsidRPr="00002A60">
        <w:rPr>
          <w:rFonts w:eastAsia="Times New Roman"/>
          <w:sz w:val="24"/>
        </w:rPr>
        <w:t>eg</w:t>
      </w:r>
      <w:proofErr w:type="spellEnd"/>
      <w:proofErr w:type="gramEnd"/>
      <w:r w:rsidRPr="00002A60">
        <w:rPr>
          <w:rFonts w:eastAsia="Times New Roman"/>
          <w:sz w:val="24"/>
        </w:rPr>
        <w:t>: 'All hands on deck' is an example in which 'hands' is used to mean 'people'.</w:t>
      </w:r>
    </w:p>
    <w:p w:rsidR="00002A60" w:rsidRPr="00002A60" w:rsidRDefault="00002A60" w:rsidP="00002A60">
      <w:pPr>
        <w:shd w:val="clear" w:color="auto" w:fill="FFFFFF"/>
        <w:spacing w:after="0" w:line="240" w:lineRule="auto"/>
        <w:rPr>
          <w:rFonts w:eastAsia="Times New Roman"/>
          <w:sz w:val="24"/>
        </w:rPr>
      </w:pPr>
      <w:r w:rsidRPr="00002A60">
        <w:rPr>
          <w:rFonts w:eastAsia="Times New Roman"/>
          <w:sz w:val="24"/>
        </w:rPr>
        <w:t> </w:t>
      </w:r>
    </w:p>
    <w:p w:rsidR="00002A60" w:rsidRPr="00002A60" w:rsidRDefault="00002A60" w:rsidP="00002A60">
      <w:pPr>
        <w:shd w:val="clear" w:color="auto" w:fill="FFFFFF"/>
        <w:spacing w:after="0" w:line="240" w:lineRule="auto"/>
        <w:rPr>
          <w:rFonts w:eastAsia="Times New Roman"/>
          <w:sz w:val="24"/>
        </w:rPr>
      </w:pPr>
      <w:r w:rsidRPr="00002A60">
        <w:rPr>
          <w:rFonts w:eastAsia="Times New Roman"/>
          <w:b/>
          <w:bCs/>
          <w:sz w:val="24"/>
        </w:rPr>
        <w:t>Homophones</w:t>
      </w:r>
      <w:r w:rsidRPr="00002A60">
        <w:rPr>
          <w:rFonts w:eastAsia="Times New Roman"/>
          <w:sz w:val="24"/>
        </w:rPr>
        <w:t xml:space="preserve">: </w:t>
      </w:r>
      <w:r w:rsidRPr="00002A60">
        <w:rPr>
          <w:rFonts w:eastAsia="Times New Roman"/>
          <w:i/>
          <w:iCs/>
          <w:sz w:val="24"/>
        </w:rPr>
        <w:t>Homophones</w:t>
      </w:r>
      <w:r w:rsidRPr="00002A60">
        <w:rPr>
          <w:rFonts w:eastAsia="Times New Roman"/>
          <w:sz w:val="24"/>
        </w:rPr>
        <w:t xml:space="preserve"> are </w:t>
      </w:r>
      <w:hyperlink r:id="rId11" w:history="1">
        <w:r w:rsidRPr="00002A60">
          <w:rPr>
            <w:rFonts w:eastAsia="Times New Roman"/>
            <w:color w:val="0000FF"/>
            <w:sz w:val="24"/>
            <w:u w:val="single"/>
          </w:rPr>
          <w:t>words</w:t>
        </w:r>
      </w:hyperlink>
      <w:r w:rsidRPr="00002A60">
        <w:rPr>
          <w:rFonts w:eastAsia="Times New Roman"/>
          <w:sz w:val="24"/>
        </w:rPr>
        <w:t xml:space="preserve"> that are spelled differently but sound the same. </w:t>
      </w:r>
      <w:proofErr w:type="spellStart"/>
      <w:proofErr w:type="gramStart"/>
      <w:r w:rsidRPr="00002A60">
        <w:rPr>
          <w:rFonts w:eastAsia="Times New Roman"/>
          <w:sz w:val="24"/>
        </w:rPr>
        <w:t>eg</w:t>
      </w:r>
      <w:proofErr w:type="spellEnd"/>
      <w:proofErr w:type="gramEnd"/>
      <w:r w:rsidRPr="00002A60">
        <w:rPr>
          <w:rFonts w:eastAsia="Times New Roman"/>
          <w:sz w:val="24"/>
        </w:rPr>
        <w:t>: '</w:t>
      </w:r>
      <w:r w:rsidRPr="00002A60">
        <w:rPr>
          <w:rFonts w:eastAsia="Times New Roman"/>
          <w:i/>
          <w:iCs/>
          <w:sz w:val="24"/>
        </w:rPr>
        <w:t>Rain</w:t>
      </w:r>
      <w:r w:rsidRPr="00002A60">
        <w:rPr>
          <w:rFonts w:eastAsia="Times New Roman"/>
          <w:sz w:val="24"/>
        </w:rPr>
        <w:t>', '</w:t>
      </w:r>
      <w:r w:rsidRPr="00002A60">
        <w:rPr>
          <w:rFonts w:eastAsia="Times New Roman"/>
          <w:i/>
          <w:iCs/>
          <w:sz w:val="24"/>
        </w:rPr>
        <w:t>rein</w:t>
      </w:r>
      <w:r w:rsidRPr="00002A60">
        <w:rPr>
          <w:rFonts w:eastAsia="Times New Roman"/>
          <w:sz w:val="24"/>
        </w:rPr>
        <w:t>' and '</w:t>
      </w:r>
      <w:r w:rsidRPr="00002A60">
        <w:rPr>
          <w:rFonts w:eastAsia="Times New Roman"/>
          <w:i/>
          <w:iCs/>
          <w:sz w:val="24"/>
        </w:rPr>
        <w:t>reign</w:t>
      </w:r>
      <w:r w:rsidRPr="00002A60">
        <w:rPr>
          <w:rFonts w:eastAsia="Times New Roman"/>
          <w:sz w:val="24"/>
        </w:rPr>
        <w:t>'</w:t>
      </w:r>
    </w:p>
    <w:p w:rsidR="00002A60" w:rsidRPr="00002A60" w:rsidRDefault="00002A60" w:rsidP="00002A60">
      <w:pPr>
        <w:shd w:val="clear" w:color="auto" w:fill="FFFFFF"/>
        <w:spacing w:after="0" w:line="240" w:lineRule="auto"/>
        <w:rPr>
          <w:rFonts w:eastAsia="Times New Roman"/>
          <w:sz w:val="24"/>
        </w:rPr>
      </w:pPr>
      <w:r w:rsidRPr="00002A60">
        <w:rPr>
          <w:rFonts w:eastAsia="Times New Roman"/>
          <w:b/>
          <w:bCs/>
          <w:sz w:val="24"/>
        </w:rPr>
        <w:t>Homonym</w:t>
      </w:r>
      <w:r w:rsidRPr="00002A60">
        <w:rPr>
          <w:rFonts w:eastAsia="Times New Roman"/>
          <w:sz w:val="24"/>
        </w:rPr>
        <w:t xml:space="preserve">: </w:t>
      </w:r>
      <w:r w:rsidRPr="00002A60">
        <w:rPr>
          <w:rFonts w:eastAsia="Times New Roman"/>
          <w:i/>
          <w:iCs/>
          <w:sz w:val="24"/>
        </w:rPr>
        <w:t>Homonym</w:t>
      </w:r>
      <w:r w:rsidRPr="00002A60">
        <w:rPr>
          <w:rFonts w:eastAsia="Times New Roman"/>
          <w:sz w:val="24"/>
        </w:rPr>
        <w:t xml:space="preserve"> is a </w:t>
      </w:r>
      <w:hyperlink r:id="rId12" w:history="1">
        <w:r w:rsidRPr="00002A60">
          <w:rPr>
            <w:rFonts w:eastAsia="Times New Roman"/>
            <w:color w:val="0000FF"/>
            <w:sz w:val="24"/>
            <w:u w:val="single"/>
          </w:rPr>
          <w:t>word</w:t>
        </w:r>
      </w:hyperlink>
      <w:r w:rsidRPr="00002A60">
        <w:rPr>
          <w:rFonts w:eastAsia="Times New Roman"/>
          <w:sz w:val="24"/>
        </w:rPr>
        <w:t xml:space="preserve"> that is written and pronounced the same way as another, but which has a different meaning. </w:t>
      </w:r>
      <w:proofErr w:type="spellStart"/>
      <w:proofErr w:type="gramStart"/>
      <w:r w:rsidRPr="00002A60">
        <w:rPr>
          <w:rFonts w:eastAsia="Times New Roman"/>
          <w:sz w:val="24"/>
        </w:rPr>
        <w:t>eg</w:t>
      </w:r>
      <w:proofErr w:type="spellEnd"/>
      <w:proofErr w:type="gramEnd"/>
      <w:r w:rsidRPr="00002A60">
        <w:rPr>
          <w:rFonts w:eastAsia="Times New Roman"/>
          <w:sz w:val="24"/>
        </w:rPr>
        <w:t>: 'Lie' can be a verb meaning to tell something that is not true or to be in a horizontal position.</w:t>
      </w:r>
    </w:p>
    <w:p w:rsidR="00002A60" w:rsidRPr="00002A60" w:rsidRDefault="00002A60" w:rsidP="00002A60">
      <w:pPr>
        <w:shd w:val="clear" w:color="auto" w:fill="FFFFFF"/>
        <w:spacing w:after="0" w:line="240" w:lineRule="auto"/>
        <w:rPr>
          <w:rFonts w:eastAsia="Times New Roman"/>
          <w:sz w:val="24"/>
        </w:rPr>
      </w:pPr>
      <w:r w:rsidRPr="00002A60">
        <w:rPr>
          <w:rFonts w:eastAsia="Times New Roman"/>
          <w:b/>
          <w:bCs/>
          <w:sz w:val="24"/>
        </w:rPr>
        <w:t>Homographs</w:t>
      </w:r>
      <w:r w:rsidRPr="00002A60">
        <w:rPr>
          <w:rFonts w:eastAsia="Times New Roman"/>
          <w:sz w:val="24"/>
        </w:rPr>
        <w:t xml:space="preserve">: </w:t>
      </w:r>
      <w:r w:rsidRPr="00002A60">
        <w:rPr>
          <w:rFonts w:eastAsia="Times New Roman"/>
          <w:i/>
          <w:iCs/>
          <w:sz w:val="24"/>
        </w:rPr>
        <w:t>Homographs</w:t>
      </w:r>
      <w:r w:rsidRPr="00002A60">
        <w:rPr>
          <w:rFonts w:eastAsia="Times New Roman"/>
          <w:sz w:val="24"/>
        </w:rPr>
        <w:t xml:space="preserve"> are words that are written the same way but have different meanings and often different pronunciations. 'Wind' can mean the movement of air when talking about the weather. It can also mean to follow a course or way that is not straight; the road winds through the mountains. These are different words with different pronunciations although they are written the same way.</w:t>
      </w:r>
    </w:p>
    <w:p w:rsidR="00002A60" w:rsidRPr="00002A60" w:rsidRDefault="00002A60" w:rsidP="00002A60">
      <w:pPr>
        <w:shd w:val="clear" w:color="auto" w:fill="FFFFFF"/>
        <w:spacing w:after="0" w:line="240" w:lineRule="auto"/>
        <w:rPr>
          <w:rFonts w:eastAsia="Times New Roman"/>
          <w:sz w:val="24"/>
        </w:rPr>
      </w:pPr>
      <w:r w:rsidRPr="00002A60">
        <w:rPr>
          <w:rFonts w:eastAsia="Times New Roman"/>
          <w:sz w:val="24"/>
        </w:rPr>
        <w:t> </w:t>
      </w:r>
    </w:p>
    <w:tbl>
      <w:tblPr>
        <w:tblW w:w="4050" w:type="pct"/>
        <w:tblBorders>
          <w:top w:val="outset" w:sz="2" w:space="0" w:color="111111"/>
          <w:left w:val="outset" w:sz="2" w:space="0" w:color="111111"/>
          <w:bottom w:val="outset" w:sz="2" w:space="0" w:color="111111"/>
          <w:right w:val="outset" w:sz="2" w:space="0" w:color="111111"/>
        </w:tblBorders>
        <w:tblCellMar>
          <w:left w:w="0" w:type="dxa"/>
          <w:right w:w="0" w:type="dxa"/>
        </w:tblCellMar>
        <w:tblLook w:val="04A0"/>
      </w:tblPr>
      <w:tblGrid>
        <w:gridCol w:w="682"/>
        <w:gridCol w:w="1467"/>
        <w:gridCol w:w="1826"/>
        <w:gridCol w:w="1980"/>
        <w:gridCol w:w="1675"/>
      </w:tblGrid>
      <w:tr w:rsidR="00002A60" w:rsidRPr="00002A60" w:rsidTr="00002A60">
        <w:trPr>
          <w:trHeight w:val="15"/>
        </w:trPr>
        <w:tc>
          <w:tcPr>
            <w:tcW w:w="450" w:type="pct"/>
            <w:tcBorders>
              <w:top w:val="nil"/>
              <w:left w:val="nil"/>
              <w:bottom w:val="nil"/>
              <w:right w:val="nil"/>
            </w:tcBorders>
            <w:shd w:val="clear" w:color="auto" w:fill="FFFFFF"/>
            <w:vAlign w:val="center"/>
            <w:hideMark/>
          </w:tcPr>
          <w:p w:rsidR="00002A60" w:rsidRPr="00002A60" w:rsidRDefault="00002A60" w:rsidP="00002A60">
            <w:pPr>
              <w:spacing w:after="0" w:line="15" w:lineRule="atLeast"/>
              <w:jc w:val="center"/>
              <w:rPr>
                <w:rFonts w:eastAsia="Times New Roman"/>
                <w:sz w:val="24"/>
              </w:rPr>
            </w:pPr>
            <w:r w:rsidRPr="00002A60">
              <w:rPr>
                <w:rFonts w:eastAsia="Times New Roman"/>
                <w:sz w:val="24"/>
              </w:rPr>
              <w:t> </w:t>
            </w:r>
          </w:p>
        </w:tc>
        <w:tc>
          <w:tcPr>
            <w:tcW w:w="950" w:type="pct"/>
            <w:tcBorders>
              <w:top w:val="nil"/>
              <w:left w:val="nil"/>
              <w:bottom w:val="nil"/>
              <w:right w:val="nil"/>
            </w:tcBorders>
            <w:tcMar>
              <w:top w:w="15" w:type="dxa"/>
              <w:left w:w="60" w:type="dxa"/>
              <w:bottom w:w="15" w:type="dxa"/>
              <w:right w:w="60" w:type="dxa"/>
            </w:tcMar>
            <w:vAlign w:val="center"/>
            <w:hideMark/>
          </w:tcPr>
          <w:p w:rsidR="00002A60" w:rsidRPr="00002A60" w:rsidRDefault="00002A60" w:rsidP="00002A60">
            <w:pPr>
              <w:spacing w:after="0" w:line="240" w:lineRule="auto"/>
              <w:jc w:val="center"/>
              <w:rPr>
                <w:rFonts w:eastAsia="Times New Roman"/>
                <w:sz w:val="2"/>
              </w:rPr>
            </w:pPr>
          </w:p>
        </w:tc>
        <w:tc>
          <w:tcPr>
            <w:tcW w:w="4950" w:type="pct"/>
            <w:gridSpan w:val="3"/>
            <w:tcBorders>
              <w:top w:val="double" w:sz="2" w:space="0" w:color="C0C0C0"/>
              <w:left w:val="double" w:sz="2" w:space="0" w:color="C0C0C0"/>
              <w:bottom w:val="double" w:sz="2" w:space="0" w:color="C0C0C0"/>
              <w:right w:val="double" w:sz="2" w:space="0" w:color="C0C0C0"/>
            </w:tcBorders>
            <w:tcMar>
              <w:top w:w="15" w:type="dxa"/>
              <w:left w:w="60" w:type="dxa"/>
              <w:bottom w:w="15" w:type="dxa"/>
              <w:right w:w="60" w:type="dxa"/>
            </w:tcMar>
            <w:vAlign w:val="center"/>
            <w:hideMark/>
          </w:tcPr>
          <w:p w:rsidR="00002A60" w:rsidRPr="00002A60" w:rsidRDefault="00002A60" w:rsidP="00002A60">
            <w:pPr>
              <w:shd w:val="clear" w:color="auto" w:fill="FFFFFF"/>
              <w:spacing w:after="0" w:line="15" w:lineRule="atLeast"/>
              <w:jc w:val="center"/>
              <w:rPr>
                <w:rFonts w:eastAsia="Times New Roman"/>
                <w:sz w:val="24"/>
              </w:rPr>
            </w:pPr>
            <w:r w:rsidRPr="00002A60">
              <w:rPr>
                <w:rFonts w:eastAsia="Times New Roman"/>
                <w:sz w:val="24"/>
              </w:rPr>
              <w:t>words</w:t>
            </w:r>
          </w:p>
        </w:tc>
      </w:tr>
      <w:tr w:rsidR="00002A60" w:rsidRPr="00002A60" w:rsidTr="00002A60">
        <w:trPr>
          <w:trHeight w:val="255"/>
        </w:trPr>
        <w:tc>
          <w:tcPr>
            <w:tcW w:w="450" w:type="pct"/>
            <w:tcBorders>
              <w:top w:val="nil"/>
              <w:left w:val="nil"/>
              <w:bottom w:val="nil"/>
              <w:right w:val="nil"/>
            </w:tcBorders>
            <w:shd w:val="clear" w:color="auto" w:fill="FFFFFF"/>
            <w:vAlign w:val="center"/>
            <w:hideMark/>
          </w:tcPr>
          <w:p w:rsidR="00002A60" w:rsidRPr="00002A60" w:rsidRDefault="00002A60" w:rsidP="00002A60">
            <w:pPr>
              <w:spacing w:after="0" w:line="180" w:lineRule="atLeast"/>
              <w:jc w:val="center"/>
              <w:rPr>
                <w:rFonts w:eastAsia="Times New Roman"/>
                <w:sz w:val="24"/>
              </w:rPr>
            </w:pPr>
            <w:r w:rsidRPr="00002A60">
              <w:rPr>
                <w:rFonts w:eastAsia="Times New Roman"/>
                <w:sz w:val="24"/>
              </w:rPr>
              <w:t> </w:t>
            </w:r>
          </w:p>
        </w:tc>
        <w:tc>
          <w:tcPr>
            <w:tcW w:w="950" w:type="pct"/>
            <w:tcBorders>
              <w:top w:val="nil"/>
              <w:left w:val="nil"/>
              <w:bottom w:val="nil"/>
              <w:right w:val="nil"/>
            </w:tcBorders>
            <w:tcMar>
              <w:top w:w="15" w:type="dxa"/>
              <w:left w:w="60" w:type="dxa"/>
              <w:bottom w:w="15" w:type="dxa"/>
              <w:right w:w="60" w:type="dxa"/>
            </w:tcMar>
            <w:vAlign w:val="center"/>
            <w:hideMark/>
          </w:tcPr>
          <w:p w:rsidR="00002A60" w:rsidRPr="00002A60" w:rsidRDefault="00002A60" w:rsidP="00002A60">
            <w:pPr>
              <w:spacing w:after="0" w:line="240" w:lineRule="auto"/>
              <w:jc w:val="center"/>
              <w:rPr>
                <w:rFonts w:eastAsia="Times New Roman"/>
                <w:sz w:val="18"/>
              </w:rPr>
            </w:pPr>
          </w:p>
        </w:tc>
        <w:tc>
          <w:tcPr>
            <w:tcW w:w="1200" w:type="pct"/>
            <w:tcBorders>
              <w:top w:val="double" w:sz="2" w:space="0" w:color="C0C0C0"/>
              <w:left w:val="double" w:sz="2" w:space="0" w:color="C0C0C0"/>
              <w:bottom w:val="double" w:sz="2" w:space="0" w:color="C0C0C0"/>
              <w:right w:val="double" w:sz="2" w:space="0" w:color="C0C0C0"/>
            </w:tcBorders>
            <w:shd w:val="clear" w:color="auto" w:fill="FFFFFF"/>
            <w:tcMar>
              <w:top w:w="15" w:type="dxa"/>
              <w:left w:w="60" w:type="dxa"/>
              <w:bottom w:w="15" w:type="dxa"/>
              <w:right w:w="60" w:type="dxa"/>
            </w:tcMar>
            <w:vAlign w:val="center"/>
            <w:hideMark/>
          </w:tcPr>
          <w:p w:rsidR="00002A60" w:rsidRPr="00002A60" w:rsidRDefault="00002A60" w:rsidP="00002A60">
            <w:pPr>
              <w:spacing w:after="0" w:line="240" w:lineRule="auto"/>
              <w:jc w:val="center"/>
              <w:rPr>
                <w:rFonts w:eastAsia="Times New Roman"/>
                <w:sz w:val="24"/>
              </w:rPr>
            </w:pPr>
            <w:r w:rsidRPr="00002A60">
              <w:rPr>
                <w:rFonts w:eastAsia="Times New Roman"/>
                <w:szCs w:val="22"/>
              </w:rPr>
              <w:t>spelled</w:t>
            </w:r>
          </w:p>
        </w:tc>
        <w:tc>
          <w:tcPr>
            <w:tcW w:w="1300" w:type="pct"/>
            <w:tcBorders>
              <w:top w:val="double" w:sz="2" w:space="0" w:color="C0C0C0"/>
              <w:left w:val="double" w:sz="2" w:space="0" w:color="C0C0C0"/>
              <w:bottom w:val="double" w:sz="2" w:space="0" w:color="C0C0C0"/>
              <w:right w:val="double" w:sz="2" w:space="0" w:color="C0C0C0"/>
            </w:tcBorders>
            <w:shd w:val="clear" w:color="auto" w:fill="FFFFFF"/>
            <w:tcMar>
              <w:top w:w="15" w:type="dxa"/>
              <w:left w:w="60" w:type="dxa"/>
              <w:bottom w:w="15" w:type="dxa"/>
              <w:right w:w="60" w:type="dxa"/>
            </w:tcMar>
            <w:vAlign w:val="center"/>
            <w:hideMark/>
          </w:tcPr>
          <w:p w:rsidR="00002A60" w:rsidRPr="00002A60" w:rsidRDefault="00002A60" w:rsidP="00002A60">
            <w:pPr>
              <w:spacing w:after="0" w:line="240" w:lineRule="auto"/>
              <w:jc w:val="center"/>
              <w:rPr>
                <w:rFonts w:eastAsia="Times New Roman"/>
                <w:sz w:val="24"/>
              </w:rPr>
            </w:pPr>
            <w:r w:rsidRPr="00002A60">
              <w:rPr>
                <w:rFonts w:eastAsia="Times New Roman"/>
                <w:szCs w:val="22"/>
              </w:rPr>
              <w:t>pronounced</w:t>
            </w:r>
          </w:p>
        </w:tc>
        <w:tc>
          <w:tcPr>
            <w:tcW w:w="2450" w:type="pct"/>
            <w:tcBorders>
              <w:top w:val="double" w:sz="2" w:space="0" w:color="C0C0C0"/>
              <w:left w:val="double" w:sz="2" w:space="0" w:color="C0C0C0"/>
              <w:bottom w:val="double" w:sz="2" w:space="0" w:color="C0C0C0"/>
              <w:right w:val="double" w:sz="2" w:space="0" w:color="C0C0C0"/>
            </w:tcBorders>
            <w:shd w:val="clear" w:color="auto" w:fill="FFFFFF"/>
            <w:tcMar>
              <w:top w:w="15" w:type="dxa"/>
              <w:left w:w="60" w:type="dxa"/>
              <w:bottom w:w="15" w:type="dxa"/>
              <w:right w:w="60" w:type="dxa"/>
            </w:tcMar>
            <w:vAlign w:val="center"/>
            <w:hideMark/>
          </w:tcPr>
          <w:p w:rsidR="00002A60" w:rsidRPr="00002A60" w:rsidRDefault="00002A60" w:rsidP="00002A60">
            <w:pPr>
              <w:spacing w:after="0" w:line="240" w:lineRule="auto"/>
              <w:jc w:val="center"/>
              <w:rPr>
                <w:rFonts w:eastAsia="Times New Roman"/>
                <w:sz w:val="24"/>
              </w:rPr>
            </w:pPr>
            <w:r w:rsidRPr="00002A60">
              <w:rPr>
                <w:rFonts w:eastAsia="Times New Roman"/>
                <w:szCs w:val="22"/>
              </w:rPr>
              <w:t>meanings are</w:t>
            </w:r>
          </w:p>
        </w:tc>
      </w:tr>
      <w:tr w:rsidR="00002A60" w:rsidRPr="00002A60" w:rsidTr="00002A60">
        <w:trPr>
          <w:trHeight w:val="255"/>
        </w:trPr>
        <w:tc>
          <w:tcPr>
            <w:tcW w:w="450" w:type="pct"/>
            <w:tcBorders>
              <w:top w:val="nil"/>
              <w:left w:val="nil"/>
              <w:bottom w:val="nil"/>
              <w:right w:val="nil"/>
            </w:tcBorders>
            <w:shd w:val="clear" w:color="auto" w:fill="FFFFFF"/>
            <w:vAlign w:val="center"/>
            <w:hideMark/>
          </w:tcPr>
          <w:p w:rsidR="00002A60" w:rsidRPr="00002A60" w:rsidRDefault="00002A60" w:rsidP="00002A60">
            <w:pPr>
              <w:spacing w:after="0" w:line="240" w:lineRule="auto"/>
              <w:jc w:val="center"/>
              <w:rPr>
                <w:rFonts w:eastAsia="Times New Roman"/>
                <w:sz w:val="24"/>
              </w:rPr>
            </w:pPr>
            <w:r w:rsidRPr="00002A60">
              <w:rPr>
                <w:rFonts w:eastAsia="Times New Roman"/>
                <w:sz w:val="24"/>
              </w:rPr>
              <w:t> </w:t>
            </w:r>
          </w:p>
        </w:tc>
        <w:tc>
          <w:tcPr>
            <w:tcW w:w="950" w:type="pct"/>
            <w:tcBorders>
              <w:top w:val="double" w:sz="2" w:space="0" w:color="C0C0C0"/>
              <w:left w:val="double" w:sz="2" w:space="0" w:color="C0C0C0"/>
              <w:bottom w:val="double" w:sz="2" w:space="0" w:color="C0C0C0"/>
              <w:right w:val="double" w:sz="2" w:space="0" w:color="C0C0C0"/>
            </w:tcBorders>
            <w:shd w:val="clear" w:color="auto" w:fill="FFFFFF"/>
            <w:tcMar>
              <w:top w:w="15" w:type="dxa"/>
              <w:left w:w="60" w:type="dxa"/>
              <w:bottom w:w="15" w:type="dxa"/>
              <w:right w:w="60" w:type="dxa"/>
            </w:tcMar>
            <w:vAlign w:val="center"/>
            <w:hideMark/>
          </w:tcPr>
          <w:p w:rsidR="00002A60" w:rsidRPr="00002A60" w:rsidRDefault="00002A60" w:rsidP="00002A60">
            <w:pPr>
              <w:spacing w:after="0" w:line="240" w:lineRule="auto"/>
              <w:jc w:val="center"/>
              <w:rPr>
                <w:rFonts w:eastAsia="Times New Roman"/>
                <w:sz w:val="24"/>
              </w:rPr>
            </w:pPr>
            <w:r w:rsidRPr="00002A60">
              <w:rPr>
                <w:rFonts w:eastAsia="Times New Roman"/>
                <w:b/>
                <w:bCs/>
                <w:sz w:val="24"/>
              </w:rPr>
              <w:t>Homophones</w:t>
            </w:r>
          </w:p>
        </w:tc>
        <w:tc>
          <w:tcPr>
            <w:tcW w:w="1200" w:type="pct"/>
            <w:tcBorders>
              <w:top w:val="double" w:sz="2" w:space="0" w:color="C0C0C0"/>
              <w:left w:val="double" w:sz="2" w:space="0" w:color="C0C0C0"/>
              <w:bottom w:val="double" w:sz="2" w:space="0" w:color="C0C0C0"/>
              <w:right w:val="double" w:sz="2" w:space="0" w:color="C0C0C0"/>
            </w:tcBorders>
            <w:tcMar>
              <w:top w:w="15" w:type="dxa"/>
              <w:left w:w="60" w:type="dxa"/>
              <w:bottom w:w="15" w:type="dxa"/>
              <w:right w:w="60" w:type="dxa"/>
            </w:tcMar>
            <w:vAlign w:val="center"/>
            <w:hideMark/>
          </w:tcPr>
          <w:p w:rsidR="00002A60" w:rsidRPr="00002A60" w:rsidRDefault="00002A60" w:rsidP="00002A60">
            <w:pPr>
              <w:spacing w:after="0" w:line="240" w:lineRule="auto"/>
              <w:jc w:val="center"/>
              <w:rPr>
                <w:rFonts w:eastAsia="Times New Roman"/>
                <w:sz w:val="24"/>
              </w:rPr>
            </w:pPr>
            <w:r w:rsidRPr="00002A60">
              <w:rPr>
                <w:rFonts w:eastAsia="Times New Roman"/>
                <w:szCs w:val="22"/>
              </w:rPr>
              <w:t>differently</w:t>
            </w:r>
          </w:p>
        </w:tc>
        <w:tc>
          <w:tcPr>
            <w:tcW w:w="1300" w:type="pct"/>
            <w:tcBorders>
              <w:top w:val="double" w:sz="2" w:space="0" w:color="C0C0C0"/>
              <w:left w:val="double" w:sz="2" w:space="0" w:color="C0C0C0"/>
              <w:bottom w:val="double" w:sz="2" w:space="0" w:color="C0C0C0"/>
              <w:right w:val="double" w:sz="2" w:space="0" w:color="C0C0C0"/>
            </w:tcBorders>
            <w:tcMar>
              <w:top w:w="15" w:type="dxa"/>
              <w:left w:w="60" w:type="dxa"/>
              <w:bottom w:w="15" w:type="dxa"/>
              <w:right w:w="60" w:type="dxa"/>
            </w:tcMar>
            <w:vAlign w:val="center"/>
            <w:hideMark/>
          </w:tcPr>
          <w:p w:rsidR="00002A60" w:rsidRPr="00002A60" w:rsidRDefault="00002A60" w:rsidP="00002A60">
            <w:pPr>
              <w:spacing w:after="0" w:line="240" w:lineRule="auto"/>
              <w:jc w:val="center"/>
              <w:rPr>
                <w:rFonts w:eastAsia="Times New Roman"/>
                <w:sz w:val="24"/>
              </w:rPr>
            </w:pPr>
            <w:r w:rsidRPr="00002A60">
              <w:rPr>
                <w:rFonts w:eastAsia="Times New Roman"/>
                <w:szCs w:val="22"/>
              </w:rPr>
              <w:t>the same way</w:t>
            </w:r>
          </w:p>
        </w:tc>
        <w:tc>
          <w:tcPr>
            <w:tcW w:w="2450" w:type="pct"/>
            <w:tcBorders>
              <w:top w:val="double" w:sz="2" w:space="0" w:color="C0C0C0"/>
              <w:left w:val="double" w:sz="2" w:space="0" w:color="C0C0C0"/>
              <w:bottom w:val="double" w:sz="2" w:space="0" w:color="C0C0C0"/>
              <w:right w:val="double" w:sz="2" w:space="0" w:color="C0C0C0"/>
            </w:tcBorders>
            <w:tcMar>
              <w:top w:w="15" w:type="dxa"/>
              <w:left w:w="60" w:type="dxa"/>
              <w:bottom w:w="15" w:type="dxa"/>
              <w:right w:w="60" w:type="dxa"/>
            </w:tcMar>
            <w:vAlign w:val="center"/>
            <w:hideMark/>
          </w:tcPr>
          <w:p w:rsidR="00002A60" w:rsidRPr="00002A60" w:rsidRDefault="00002A60" w:rsidP="00002A60">
            <w:pPr>
              <w:spacing w:after="0" w:line="240" w:lineRule="auto"/>
              <w:jc w:val="center"/>
              <w:rPr>
                <w:rFonts w:eastAsia="Times New Roman"/>
                <w:sz w:val="24"/>
              </w:rPr>
            </w:pPr>
            <w:r w:rsidRPr="00002A60">
              <w:rPr>
                <w:rFonts w:eastAsia="Times New Roman"/>
                <w:szCs w:val="22"/>
              </w:rPr>
              <w:t>different</w:t>
            </w:r>
          </w:p>
        </w:tc>
      </w:tr>
      <w:tr w:rsidR="00002A60" w:rsidRPr="00002A60" w:rsidTr="00002A60">
        <w:trPr>
          <w:trHeight w:val="240"/>
        </w:trPr>
        <w:tc>
          <w:tcPr>
            <w:tcW w:w="450" w:type="pct"/>
            <w:tcBorders>
              <w:top w:val="nil"/>
              <w:left w:val="nil"/>
              <w:bottom w:val="nil"/>
              <w:right w:val="nil"/>
            </w:tcBorders>
            <w:shd w:val="clear" w:color="auto" w:fill="FFFFFF"/>
            <w:vAlign w:val="center"/>
            <w:hideMark/>
          </w:tcPr>
          <w:p w:rsidR="00002A60" w:rsidRPr="00002A60" w:rsidRDefault="00002A60" w:rsidP="00002A60">
            <w:pPr>
              <w:spacing w:after="0" w:line="240" w:lineRule="auto"/>
              <w:jc w:val="center"/>
              <w:rPr>
                <w:rFonts w:eastAsia="Times New Roman"/>
                <w:sz w:val="24"/>
              </w:rPr>
            </w:pPr>
            <w:r w:rsidRPr="00002A60">
              <w:rPr>
                <w:rFonts w:eastAsia="Times New Roman"/>
                <w:sz w:val="24"/>
              </w:rPr>
              <w:t> </w:t>
            </w:r>
          </w:p>
        </w:tc>
        <w:tc>
          <w:tcPr>
            <w:tcW w:w="950" w:type="pct"/>
            <w:tcBorders>
              <w:top w:val="double" w:sz="2" w:space="0" w:color="C0C0C0"/>
              <w:left w:val="double" w:sz="2" w:space="0" w:color="C0C0C0"/>
              <w:bottom w:val="double" w:sz="2" w:space="0" w:color="C0C0C0"/>
              <w:right w:val="double" w:sz="2" w:space="0" w:color="C0C0C0"/>
            </w:tcBorders>
            <w:shd w:val="clear" w:color="auto" w:fill="FFFFFF"/>
            <w:tcMar>
              <w:top w:w="15" w:type="dxa"/>
              <w:left w:w="60" w:type="dxa"/>
              <w:bottom w:w="15" w:type="dxa"/>
              <w:right w:w="60" w:type="dxa"/>
            </w:tcMar>
            <w:vAlign w:val="center"/>
            <w:hideMark/>
          </w:tcPr>
          <w:p w:rsidR="00002A60" w:rsidRPr="00002A60" w:rsidRDefault="00002A60" w:rsidP="00002A60">
            <w:pPr>
              <w:spacing w:after="0" w:line="240" w:lineRule="auto"/>
              <w:jc w:val="center"/>
              <w:rPr>
                <w:rFonts w:eastAsia="Times New Roman"/>
                <w:sz w:val="24"/>
              </w:rPr>
            </w:pPr>
            <w:r w:rsidRPr="00002A60">
              <w:rPr>
                <w:rFonts w:eastAsia="Times New Roman"/>
                <w:b/>
                <w:bCs/>
                <w:szCs w:val="22"/>
              </w:rPr>
              <w:t>Homonyms</w:t>
            </w:r>
          </w:p>
        </w:tc>
        <w:tc>
          <w:tcPr>
            <w:tcW w:w="1200" w:type="pct"/>
            <w:tcBorders>
              <w:top w:val="double" w:sz="2" w:space="0" w:color="C0C0C0"/>
              <w:left w:val="double" w:sz="2" w:space="0" w:color="C0C0C0"/>
              <w:bottom w:val="double" w:sz="2" w:space="0" w:color="C0C0C0"/>
              <w:right w:val="double" w:sz="2" w:space="0" w:color="C0C0C0"/>
            </w:tcBorders>
            <w:tcMar>
              <w:top w:w="15" w:type="dxa"/>
              <w:left w:w="60" w:type="dxa"/>
              <w:bottom w:w="15" w:type="dxa"/>
              <w:right w:w="60" w:type="dxa"/>
            </w:tcMar>
            <w:vAlign w:val="center"/>
            <w:hideMark/>
          </w:tcPr>
          <w:p w:rsidR="00002A60" w:rsidRPr="00002A60" w:rsidRDefault="00002A60" w:rsidP="00002A60">
            <w:pPr>
              <w:spacing w:after="0" w:line="240" w:lineRule="auto"/>
              <w:jc w:val="center"/>
              <w:rPr>
                <w:rFonts w:eastAsia="Times New Roman"/>
                <w:sz w:val="24"/>
              </w:rPr>
            </w:pPr>
            <w:r w:rsidRPr="00002A60">
              <w:rPr>
                <w:rFonts w:eastAsia="Times New Roman"/>
                <w:szCs w:val="22"/>
              </w:rPr>
              <w:t>the same way</w:t>
            </w:r>
          </w:p>
        </w:tc>
        <w:tc>
          <w:tcPr>
            <w:tcW w:w="1300" w:type="pct"/>
            <w:tcBorders>
              <w:top w:val="double" w:sz="2" w:space="0" w:color="C0C0C0"/>
              <w:left w:val="double" w:sz="2" w:space="0" w:color="C0C0C0"/>
              <w:bottom w:val="double" w:sz="2" w:space="0" w:color="C0C0C0"/>
              <w:right w:val="double" w:sz="2" w:space="0" w:color="C0C0C0"/>
            </w:tcBorders>
            <w:tcMar>
              <w:top w:w="15" w:type="dxa"/>
              <w:left w:w="60" w:type="dxa"/>
              <w:bottom w:w="15" w:type="dxa"/>
              <w:right w:w="60" w:type="dxa"/>
            </w:tcMar>
            <w:vAlign w:val="center"/>
            <w:hideMark/>
          </w:tcPr>
          <w:p w:rsidR="00002A60" w:rsidRPr="00002A60" w:rsidRDefault="00002A60" w:rsidP="00002A60">
            <w:pPr>
              <w:spacing w:after="0" w:line="240" w:lineRule="auto"/>
              <w:jc w:val="center"/>
              <w:rPr>
                <w:rFonts w:eastAsia="Times New Roman"/>
                <w:sz w:val="24"/>
              </w:rPr>
            </w:pPr>
            <w:r w:rsidRPr="00002A60">
              <w:rPr>
                <w:rFonts w:eastAsia="Times New Roman"/>
                <w:szCs w:val="22"/>
              </w:rPr>
              <w:t>the same way</w:t>
            </w:r>
          </w:p>
        </w:tc>
        <w:tc>
          <w:tcPr>
            <w:tcW w:w="2450" w:type="pct"/>
            <w:tcBorders>
              <w:top w:val="double" w:sz="2" w:space="0" w:color="C0C0C0"/>
              <w:left w:val="double" w:sz="2" w:space="0" w:color="C0C0C0"/>
              <w:bottom w:val="double" w:sz="2" w:space="0" w:color="C0C0C0"/>
              <w:right w:val="double" w:sz="2" w:space="0" w:color="C0C0C0"/>
            </w:tcBorders>
            <w:tcMar>
              <w:top w:w="15" w:type="dxa"/>
              <w:left w:w="60" w:type="dxa"/>
              <w:bottom w:w="15" w:type="dxa"/>
              <w:right w:w="60" w:type="dxa"/>
            </w:tcMar>
            <w:vAlign w:val="center"/>
            <w:hideMark/>
          </w:tcPr>
          <w:p w:rsidR="00002A60" w:rsidRPr="00002A60" w:rsidRDefault="00002A60" w:rsidP="00002A60">
            <w:pPr>
              <w:spacing w:after="0" w:line="240" w:lineRule="auto"/>
              <w:jc w:val="center"/>
              <w:rPr>
                <w:rFonts w:eastAsia="Times New Roman"/>
                <w:sz w:val="24"/>
              </w:rPr>
            </w:pPr>
            <w:r w:rsidRPr="00002A60">
              <w:rPr>
                <w:rFonts w:eastAsia="Times New Roman"/>
                <w:szCs w:val="22"/>
              </w:rPr>
              <w:t>different</w:t>
            </w:r>
          </w:p>
        </w:tc>
      </w:tr>
      <w:tr w:rsidR="00002A60" w:rsidRPr="00002A60" w:rsidTr="00002A60">
        <w:trPr>
          <w:trHeight w:val="270"/>
        </w:trPr>
        <w:tc>
          <w:tcPr>
            <w:tcW w:w="450" w:type="pct"/>
            <w:tcBorders>
              <w:top w:val="nil"/>
              <w:left w:val="nil"/>
              <w:bottom w:val="nil"/>
              <w:right w:val="nil"/>
            </w:tcBorders>
            <w:shd w:val="clear" w:color="auto" w:fill="FFFFFF"/>
            <w:vAlign w:val="center"/>
            <w:hideMark/>
          </w:tcPr>
          <w:p w:rsidR="00002A60" w:rsidRPr="00002A60" w:rsidRDefault="00002A60" w:rsidP="00002A60">
            <w:pPr>
              <w:spacing w:after="0" w:line="240" w:lineRule="auto"/>
              <w:jc w:val="center"/>
              <w:rPr>
                <w:rFonts w:eastAsia="Times New Roman"/>
                <w:sz w:val="24"/>
              </w:rPr>
            </w:pPr>
            <w:r w:rsidRPr="00002A60">
              <w:rPr>
                <w:rFonts w:eastAsia="Times New Roman"/>
                <w:sz w:val="24"/>
              </w:rPr>
              <w:t> </w:t>
            </w:r>
          </w:p>
        </w:tc>
        <w:tc>
          <w:tcPr>
            <w:tcW w:w="950" w:type="pct"/>
            <w:tcBorders>
              <w:top w:val="double" w:sz="2" w:space="0" w:color="C0C0C0"/>
              <w:left w:val="double" w:sz="2" w:space="0" w:color="C0C0C0"/>
              <w:bottom w:val="double" w:sz="2" w:space="0" w:color="C0C0C0"/>
              <w:right w:val="double" w:sz="2" w:space="0" w:color="C0C0C0"/>
            </w:tcBorders>
            <w:shd w:val="clear" w:color="auto" w:fill="FFFFFF"/>
            <w:tcMar>
              <w:top w:w="15" w:type="dxa"/>
              <w:left w:w="60" w:type="dxa"/>
              <w:bottom w:w="15" w:type="dxa"/>
              <w:right w:w="60" w:type="dxa"/>
            </w:tcMar>
            <w:vAlign w:val="center"/>
            <w:hideMark/>
          </w:tcPr>
          <w:p w:rsidR="00002A60" w:rsidRPr="00002A60" w:rsidRDefault="00002A60" w:rsidP="00002A60">
            <w:pPr>
              <w:spacing w:after="0" w:line="240" w:lineRule="auto"/>
              <w:jc w:val="center"/>
              <w:rPr>
                <w:rFonts w:eastAsia="Times New Roman"/>
                <w:sz w:val="24"/>
              </w:rPr>
            </w:pPr>
            <w:r w:rsidRPr="00002A60">
              <w:rPr>
                <w:rFonts w:eastAsia="Times New Roman"/>
                <w:b/>
                <w:bCs/>
                <w:sz w:val="24"/>
              </w:rPr>
              <w:t>Homographs</w:t>
            </w:r>
          </w:p>
        </w:tc>
        <w:tc>
          <w:tcPr>
            <w:tcW w:w="1200" w:type="pct"/>
            <w:tcBorders>
              <w:top w:val="double" w:sz="2" w:space="0" w:color="C0C0C0"/>
              <w:left w:val="double" w:sz="2" w:space="0" w:color="C0C0C0"/>
              <w:bottom w:val="double" w:sz="2" w:space="0" w:color="C0C0C0"/>
              <w:right w:val="double" w:sz="2" w:space="0" w:color="C0C0C0"/>
            </w:tcBorders>
            <w:tcMar>
              <w:top w:w="15" w:type="dxa"/>
              <w:left w:w="60" w:type="dxa"/>
              <w:bottom w:w="15" w:type="dxa"/>
              <w:right w:w="60" w:type="dxa"/>
            </w:tcMar>
            <w:vAlign w:val="center"/>
            <w:hideMark/>
          </w:tcPr>
          <w:p w:rsidR="00002A60" w:rsidRPr="00002A60" w:rsidRDefault="00002A60" w:rsidP="00002A60">
            <w:pPr>
              <w:spacing w:after="0" w:line="240" w:lineRule="auto"/>
              <w:jc w:val="center"/>
              <w:rPr>
                <w:rFonts w:eastAsia="Times New Roman"/>
                <w:sz w:val="24"/>
              </w:rPr>
            </w:pPr>
            <w:r w:rsidRPr="00002A60">
              <w:rPr>
                <w:rFonts w:eastAsia="Times New Roman"/>
                <w:szCs w:val="22"/>
              </w:rPr>
              <w:t>the same way</w:t>
            </w:r>
          </w:p>
        </w:tc>
        <w:tc>
          <w:tcPr>
            <w:tcW w:w="1300" w:type="pct"/>
            <w:tcBorders>
              <w:top w:val="double" w:sz="2" w:space="0" w:color="C0C0C0"/>
              <w:left w:val="double" w:sz="2" w:space="0" w:color="C0C0C0"/>
              <w:bottom w:val="double" w:sz="2" w:space="0" w:color="C0C0C0"/>
              <w:right w:val="double" w:sz="2" w:space="0" w:color="C0C0C0"/>
            </w:tcBorders>
            <w:tcMar>
              <w:top w:w="15" w:type="dxa"/>
              <w:left w:w="60" w:type="dxa"/>
              <w:bottom w:w="15" w:type="dxa"/>
              <w:right w:w="60" w:type="dxa"/>
            </w:tcMar>
            <w:vAlign w:val="center"/>
            <w:hideMark/>
          </w:tcPr>
          <w:p w:rsidR="00002A60" w:rsidRPr="00002A60" w:rsidRDefault="00002A60" w:rsidP="00002A60">
            <w:pPr>
              <w:spacing w:after="0" w:line="240" w:lineRule="auto"/>
              <w:jc w:val="center"/>
              <w:rPr>
                <w:rFonts w:eastAsia="Times New Roman"/>
                <w:sz w:val="24"/>
              </w:rPr>
            </w:pPr>
            <w:r w:rsidRPr="00002A60">
              <w:rPr>
                <w:rFonts w:eastAsia="Times New Roman"/>
                <w:sz w:val="24"/>
              </w:rPr>
              <w:t>often differently</w:t>
            </w:r>
          </w:p>
        </w:tc>
        <w:tc>
          <w:tcPr>
            <w:tcW w:w="2450" w:type="pct"/>
            <w:tcBorders>
              <w:top w:val="double" w:sz="2" w:space="0" w:color="C0C0C0"/>
              <w:left w:val="double" w:sz="2" w:space="0" w:color="C0C0C0"/>
              <w:bottom w:val="double" w:sz="2" w:space="0" w:color="C0C0C0"/>
              <w:right w:val="double" w:sz="2" w:space="0" w:color="C0C0C0"/>
            </w:tcBorders>
            <w:tcMar>
              <w:top w:w="15" w:type="dxa"/>
              <w:left w:w="60" w:type="dxa"/>
              <w:bottom w:w="15" w:type="dxa"/>
              <w:right w:w="60" w:type="dxa"/>
            </w:tcMar>
            <w:vAlign w:val="center"/>
            <w:hideMark/>
          </w:tcPr>
          <w:p w:rsidR="00002A60" w:rsidRPr="00002A60" w:rsidRDefault="00002A60" w:rsidP="00002A60">
            <w:pPr>
              <w:spacing w:after="0" w:line="240" w:lineRule="auto"/>
              <w:jc w:val="center"/>
              <w:rPr>
                <w:rFonts w:eastAsia="Times New Roman"/>
                <w:sz w:val="24"/>
              </w:rPr>
            </w:pPr>
            <w:r w:rsidRPr="00002A60">
              <w:rPr>
                <w:rFonts w:eastAsia="Times New Roman"/>
                <w:szCs w:val="22"/>
              </w:rPr>
              <w:t>different</w:t>
            </w:r>
          </w:p>
        </w:tc>
      </w:tr>
    </w:tbl>
    <w:p w:rsidR="00002A60" w:rsidRPr="00002A60" w:rsidRDefault="00002A60" w:rsidP="00002A60">
      <w:pPr>
        <w:shd w:val="clear" w:color="auto" w:fill="FFFFFF"/>
        <w:spacing w:after="0" w:line="240" w:lineRule="auto"/>
        <w:rPr>
          <w:rFonts w:eastAsia="Times New Roman"/>
          <w:sz w:val="24"/>
        </w:rPr>
      </w:pPr>
      <w:r w:rsidRPr="00002A60">
        <w:rPr>
          <w:rFonts w:eastAsia="Times New Roman"/>
          <w:sz w:val="24"/>
        </w:rPr>
        <w:t> </w:t>
      </w:r>
    </w:p>
    <w:p w:rsidR="00002A60" w:rsidRPr="00002A60" w:rsidRDefault="00002A60" w:rsidP="00002A60">
      <w:pPr>
        <w:shd w:val="clear" w:color="auto" w:fill="FFFFFF"/>
        <w:spacing w:after="0" w:line="240" w:lineRule="auto"/>
        <w:rPr>
          <w:rFonts w:eastAsia="Times New Roman"/>
          <w:sz w:val="24"/>
        </w:rPr>
      </w:pPr>
      <w:r w:rsidRPr="00002A60">
        <w:rPr>
          <w:rFonts w:eastAsia="Times New Roman"/>
          <w:b/>
          <w:bCs/>
          <w:sz w:val="24"/>
        </w:rPr>
        <w:t>Acronym:</w:t>
      </w:r>
      <w:r w:rsidRPr="00002A60">
        <w:rPr>
          <w:rFonts w:eastAsia="Times New Roman"/>
          <w:sz w:val="24"/>
        </w:rPr>
        <w:t xml:space="preserve"> An </w:t>
      </w:r>
      <w:r w:rsidRPr="00002A60">
        <w:rPr>
          <w:rFonts w:eastAsia="Times New Roman"/>
          <w:i/>
          <w:iCs/>
          <w:sz w:val="24"/>
        </w:rPr>
        <w:t>acronym</w:t>
      </w:r>
      <w:r w:rsidRPr="00002A60">
        <w:rPr>
          <w:rFonts w:eastAsia="Times New Roman"/>
          <w:sz w:val="24"/>
        </w:rPr>
        <w:t xml:space="preserve"> is a kind of </w:t>
      </w:r>
      <w:hyperlink r:id="rId13" w:history="1">
        <w:r w:rsidRPr="00002A60">
          <w:rPr>
            <w:rFonts w:eastAsia="Times New Roman"/>
            <w:color w:val="0000FF"/>
            <w:sz w:val="24"/>
            <w:u w:val="single"/>
          </w:rPr>
          <w:t>abbreviation</w:t>
        </w:r>
      </w:hyperlink>
      <w:r w:rsidRPr="00002A60">
        <w:rPr>
          <w:rFonts w:eastAsia="Times New Roman"/>
          <w:sz w:val="24"/>
        </w:rPr>
        <w:t xml:space="preserve">. It is a word formed by taking </w:t>
      </w:r>
      <w:hyperlink r:id="rId14" w:history="1">
        <w:r w:rsidRPr="00002A60">
          <w:rPr>
            <w:rFonts w:eastAsia="Times New Roman"/>
            <w:color w:val="0000FF"/>
            <w:sz w:val="24"/>
            <w:u w:val="single"/>
          </w:rPr>
          <w:t>letters</w:t>
        </w:r>
      </w:hyperlink>
      <w:r w:rsidRPr="00002A60">
        <w:rPr>
          <w:rFonts w:eastAsia="Times New Roman"/>
          <w:sz w:val="24"/>
        </w:rPr>
        <w:t xml:space="preserve"> from a </w:t>
      </w:r>
      <w:hyperlink r:id="rId15" w:history="1">
        <w:r w:rsidRPr="00002A60">
          <w:rPr>
            <w:rFonts w:eastAsia="Times New Roman"/>
            <w:color w:val="0000FF"/>
            <w:sz w:val="24"/>
            <w:u w:val="single"/>
          </w:rPr>
          <w:t>phrase</w:t>
        </w:r>
      </w:hyperlink>
      <w:r w:rsidRPr="00002A60">
        <w:rPr>
          <w:rFonts w:eastAsia="Times New Roman"/>
          <w:sz w:val="24"/>
        </w:rPr>
        <w:t xml:space="preserve"> that is too long to use comfortably. </w:t>
      </w:r>
      <w:proofErr w:type="spellStart"/>
      <w:proofErr w:type="gramStart"/>
      <w:r w:rsidRPr="00002A60">
        <w:rPr>
          <w:rFonts w:eastAsia="Times New Roman"/>
          <w:sz w:val="24"/>
        </w:rPr>
        <w:t>eg</w:t>
      </w:r>
      <w:proofErr w:type="spellEnd"/>
      <w:proofErr w:type="gramEnd"/>
      <w:r w:rsidRPr="00002A60">
        <w:rPr>
          <w:rFonts w:eastAsia="Times New Roman"/>
          <w:sz w:val="24"/>
        </w:rPr>
        <w:t xml:space="preserve">: Laser is an </w:t>
      </w:r>
      <w:r w:rsidRPr="00002A60">
        <w:rPr>
          <w:rFonts w:eastAsia="Times New Roman"/>
          <w:i/>
          <w:iCs/>
          <w:sz w:val="24"/>
        </w:rPr>
        <w:t>acronym</w:t>
      </w:r>
      <w:r w:rsidRPr="00002A60">
        <w:rPr>
          <w:rFonts w:eastAsia="Times New Roman"/>
          <w:sz w:val="24"/>
        </w:rPr>
        <w:t xml:space="preserve"> of </w:t>
      </w:r>
      <w:r w:rsidRPr="00002A60">
        <w:rPr>
          <w:rFonts w:eastAsia="Times New Roman"/>
          <w:b/>
          <w:bCs/>
          <w:color w:val="0000CC"/>
          <w:sz w:val="24"/>
        </w:rPr>
        <w:t>L</w:t>
      </w:r>
      <w:r w:rsidRPr="00002A60">
        <w:rPr>
          <w:rFonts w:eastAsia="Times New Roman"/>
          <w:sz w:val="24"/>
        </w:rPr>
        <w:t xml:space="preserve">ight </w:t>
      </w:r>
      <w:r w:rsidRPr="00002A60">
        <w:rPr>
          <w:rFonts w:eastAsia="Times New Roman"/>
          <w:b/>
          <w:bCs/>
          <w:color w:val="0000CC"/>
          <w:sz w:val="24"/>
        </w:rPr>
        <w:t>A</w:t>
      </w:r>
      <w:r w:rsidRPr="00002A60">
        <w:rPr>
          <w:rFonts w:eastAsia="Times New Roman"/>
          <w:sz w:val="24"/>
        </w:rPr>
        <w:t xml:space="preserve">mplification by </w:t>
      </w:r>
      <w:r w:rsidRPr="00002A60">
        <w:rPr>
          <w:rFonts w:eastAsia="Times New Roman"/>
          <w:b/>
          <w:bCs/>
          <w:color w:val="0000FF"/>
          <w:sz w:val="24"/>
        </w:rPr>
        <w:t>S</w:t>
      </w:r>
      <w:r w:rsidRPr="00002A60">
        <w:rPr>
          <w:rFonts w:eastAsia="Times New Roman"/>
          <w:sz w:val="24"/>
        </w:rPr>
        <w:t xml:space="preserve">timulated </w:t>
      </w:r>
      <w:r w:rsidRPr="00002A60">
        <w:rPr>
          <w:rFonts w:eastAsia="Times New Roman"/>
          <w:b/>
          <w:bCs/>
          <w:color w:val="0000FF"/>
          <w:sz w:val="24"/>
        </w:rPr>
        <w:t>E</w:t>
      </w:r>
      <w:r w:rsidRPr="00002A60">
        <w:rPr>
          <w:rFonts w:eastAsia="Times New Roman"/>
          <w:sz w:val="24"/>
        </w:rPr>
        <w:t xml:space="preserve">mission of </w:t>
      </w:r>
      <w:r w:rsidRPr="00002A60">
        <w:rPr>
          <w:rFonts w:eastAsia="Times New Roman"/>
          <w:b/>
          <w:bCs/>
          <w:color w:val="0000FF"/>
          <w:sz w:val="24"/>
        </w:rPr>
        <w:t>R</w:t>
      </w:r>
      <w:r w:rsidRPr="00002A60">
        <w:rPr>
          <w:rFonts w:eastAsia="Times New Roman"/>
          <w:sz w:val="24"/>
        </w:rPr>
        <w:t xml:space="preserve">adiation. If the letters do not make a word, but are pronounced individually, as in the CIA or the BBC, it can be called </w:t>
      </w:r>
      <w:proofErr w:type="gramStart"/>
      <w:r w:rsidRPr="00002A60">
        <w:rPr>
          <w:rFonts w:eastAsia="Times New Roman"/>
          <w:sz w:val="24"/>
        </w:rPr>
        <w:t xml:space="preserve">an </w:t>
      </w:r>
      <w:proofErr w:type="spellStart"/>
      <w:r w:rsidRPr="00002A60">
        <w:rPr>
          <w:rFonts w:eastAsia="Times New Roman"/>
          <w:i/>
          <w:iCs/>
          <w:sz w:val="24"/>
        </w:rPr>
        <w:t>initialism</w:t>
      </w:r>
      <w:proofErr w:type="spellEnd"/>
      <w:proofErr w:type="gramEnd"/>
      <w:r w:rsidRPr="00002A60">
        <w:rPr>
          <w:rFonts w:eastAsia="Times New Roman"/>
          <w:sz w:val="24"/>
        </w:rPr>
        <w:t>.</w:t>
      </w:r>
    </w:p>
    <w:p w:rsidR="00002A60" w:rsidRPr="00002A60" w:rsidRDefault="00002A60" w:rsidP="00002A60">
      <w:pPr>
        <w:shd w:val="clear" w:color="auto" w:fill="FFFFFF"/>
        <w:spacing w:after="0" w:line="240" w:lineRule="auto"/>
        <w:rPr>
          <w:rFonts w:eastAsia="Times New Roman"/>
          <w:sz w:val="24"/>
        </w:rPr>
      </w:pPr>
      <w:r w:rsidRPr="00002A60">
        <w:rPr>
          <w:rFonts w:eastAsia="Times New Roman"/>
          <w:sz w:val="24"/>
        </w:rPr>
        <w:t> </w:t>
      </w:r>
    </w:p>
    <w:p w:rsidR="00964A09" w:rsidRDefault="00002A60" w:rsidP="00002A60">
      <w:r w:rsidRPr="00002A60">
        <w:rPr>
          <w:rFonts w:eastAsia="Times New Roman"/>
          <w:szCs w:val="22"/>
        </w:rPr>
        <w:t> </w:t>
      </w:r>
    </w:p>
    <w:sectPr w:rsidR="00964A09" w:rsidSect="00964A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2A60"/>
    <w:rsid w:val="00002A60"/>
    <w:rsid w:val="00043A1A"/>
    <w:rsid w:val="00102B82"/>
    <w:rsid w:val="008A68A2"/>
    <w:rsid w:val="008E693C"/>
    <w:rsid w:val="00964A09"/>
    <w:rsid w:val="00BB0FBA"/>
    <w:rsid w:val="00EF5457"/>
    <w:rsid w:val="00F4494A"/>
    <w:rsid w:val="00FC3164"/>
    <w:rsid w:val="00FC7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2A60"/>
    <w:pPr>
      <w:spacing w:before="100" w:beforeAutospacing="1" w:after="100" w:afterAutospacing="1" w:line="240" w:lineRule="auto"/>
    </w:pPr>
    <w:rPr>
      <w:rFonts w:eastAsia="Times New Roman"/>
      <w:sz w:val="24"/>
    </w:rPr>
  </w:style>
  <w:style w:type="character" w:styleId="Hyperlink">
    <w:name w:val="Hyperlink"/>
    <w:basedOn w:val="DefaultParagraphFont"/>
    <w:uiPriority w:val="99"/>
    <w:semiHidden/>
    <w:unhideWhenUsed/>
    <w:rsid w:val="00002A60"/>
    <w:rPr>
      <w:color w:val="0000FF"/>
      <w:u w:val="single"/>
    </w:rPr>
  </w:style>
  <w:style w:type="character" w:styleId="Strong">
    <w:name w:val="Strong"/>
    <w:basedOn w:val="DefaultParagraphFont"/>
    <w:uiPriority w:val="22"/>
    <w:qFormat/>
    <w:rsid w:val="00002A60"/>
    <w:rPr>
      <w:b/>
      <w:bCs/>
    </w:rPr>
  </w:style>
  <w:style w:type="character" w:styleId="Emphasis">
    <w:name w:val="Emphasis"/>
    <w:basedOn w:val="DefaultParagraphFont"/>
    <w:uiPriority w:val="20"/>
    <w:qFormat/>
    <w:rsid w:val="00002A60"/>
    <w:rPr>
      <w:i/>
      <w:iCs/>
    </w:rPr>
  </w:style>
</w:styles>
</file>

<file path=word/webSettings.xml><?xml version="1.0" encoding="utf-8"?>
<w:webSettings xmlns:r="http://schemas.openxmlformats.org/officeDocument/2006/relationships" xmlns:w="http://schemas.openxmlformats.org/wordprocessingml/2006/main">
  <w:divs>
    <w:div w:id="131144985">
      <w:bodyDiv w:val="1"/>
      <w:marLeft w:val="0"/>
      <w:marRight w:val="0"/>
      <w:marTop w:val="0"/>
      <w:marBottom w:val="0"/>
      <w:divBdr>
        <w:top w:val="none" w:sz="0" w:space="0" w:color="auto"/>
        <w:left w:val="none" w:sz="0" w:space="0" w:color="auto"/>
        <w:bottom w:val="none" w:sz="0" w:space="0" w:color="auto"/>
        <w:right w:val="none" w:sz="0" w:space="0" w:color="auto"/>
      </w:divBdr>
      <w:divsChild>
        <w:div w:id="659577389">
          <w:marLeft w:val="0"/>
          <w:marRight w:val="0"/>
          <w:marTop w:val="0"/>
          <w:marBottom w:val="0"/>
          <w:divBdr>
            <w:top w:val="single" w:sz="6" w:space="1" w:color="auto"/>
            <w:left w:val="single" w:sz="6" w:space="3" w:color="auto"/>
            <w:bottom w:val="single" w:sz="6" w:space="1" w:color="auto"/>
            <w:right w:val="single" w:sz="6" w:space="3" w:color="auto"/>
          </w:divBdr>
        </w:div>
        <w:div w:id="2136173085">
          <w:marLeft w:val="0"/>
          <w:marRight w:val="0"/>
          <w:marTop w:val="0"/>
          <w:marBottom w:val="0"/>
          <w:divBdr>
            <w:top w:val="none" w:sz="0" w:space="0" w:color="auto"/>
            <w:left w:val="none" w:sz="0" w:space="0" w:color="auto"/>
            <w:bottom w:val="none" w:sz="0" w:space="0" w:color="auto"/>
            <w:right w:val="none" w:sz="0" w:space="0" w:color="auto"/>
          </w:divBdr>
          <w:divsChild>
            <w:div w:id="509830328">
              <w:marLeft w:val="0"/>
              <w:marRight w:val="0"/>
              <w:marTop w:val="0"/>
              <w:marBottom w:val="0"/>
              <w:divBdr>
                <w:top w:val="none" w:sz="0" w:space="0" w:color="auto"/>
                <w:left w:val="none" w:sz="0" w:space="0" w:color="auto"/>
                <w:bottom w:val="none" w:sz="0" w:space="0" w:color="auto"/>
                <w:right w:val="none" w:sz="0" w:space="0" w:color="auto"/>
              </w:divBdr>
            </w:div>
          </w:divsChild>
        </w:div>
        <w:div w:id="2054380524">
          <w:marLeft w:val="0"/>
          <w:marRight w:val="0"/>
          <w:marTop w:val="0"/>
          <w:marBottom w:val="0"/>
          <w:divBdr>
            <w:top w:val="none" w:sz="0" w:space="0" w:color="auto"/>
            <w:left w:val="none" w:sz="0" w:space="0" w:color="auto"/>
            <w:bottom w:val="none" w:sz="0" w:space="0" w:color="auto"/>
            <w:right w:val="none" w:sz="0" w:space="0" w:color="auto"/>
          </w:divBdr>
          <w:divsChild>
            <w:div w:id="1383023997">
              <w:marLeft w:val="0"/>
              <w:marRight w:val="0"/>
              <w:marTop w:val="0"/>
              <w:marBottom w:val="0"/>
              <w:divBdr>
                <w:top w:val="none" w:sz="0" w:space="0" w:color="auto"/>
                <w:left w:val="none" w:sz="0" w:space="0" w:color="auto"/>
                <w:bottom w:val="none" w:sz="0" w:space="0" w:color="auto"/>
                <w:right w:val="none" w:sz="0" w:space="0" w:color="auto"/>
              </w:divBdr>
              <w:divsChild>
                <w:div w:id="297030791">
                  <w:marLeft w:val="0"/>
                  <w:marRight w:val="0"/>
                  <w:marTop w:val="0"/>
                  <w:marBottom w:val="0"/>
                  <w:divBdr>
                    <w:top w:val="single" w:sz="6" w:space="1" w:color="auto"/>
                    <w:left w:val="single" w:sz="6" w:space="3" w:color="auto"/>
                    <w:bottom w:val="single" w:sz="6" w:space="1" w:color="auto"/>
                    <w:right w:val="single" w:sz="6" w:space="3" w:color="auto"/>
                  </w:divBdr>
                  <w:divsChild>
                    <w:div w:id="648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ngenglish.com/glossary/word.html" TargetMode="External"/><Relationship Id="rId13" Type="http://schemas.openxmlformats.org/officeDocument/2006/relationships/hyperlink" Target="javascript:OpenGlossary('abbreviation.html');" TargetMode="External"/><Relationship Id="rId3" Type="http://schemas.openxmlformats.org/officeDocument/2006/relationships/webSettings" Target="webSettings.xml"/><Relationship Id="rId7" Type="http://schemas.openxmlformats.org/officeDocument/2006/relationships/hyperlink" Target="http://www.usingenglish.com/glossary/word.html" TargetMode="External"/><Relationship Id="rId12" Type="http://schemas.openxmlformats.org/officeDocument/2006/relationships/hyperlink" Target="http://www.usingenglish.com/glossary/word.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skoxford.com/concise_oed/definition?view=uk" TargetMode="External"/><Relationship Id="rId11" Type="http://schemas.openxmlformats.org/officeDocument/2006/relationships/hyperlink" Target="http://www.usingenglish.com/glossary/word.html" TargetMode="External"/><Relationship Id="rId5" Type="http://schemas.openxmlformats.org/officeDocument/2006/relationships/hyperlink" Target="http://www.m-w.com/cgi-bin/dictionary?book=Dictionary&amp;va=definition" TargetMode="External"/><Relationship Id="rId15" Type="http://schemas.openxmlformats.org/officeDocument/2006/relationships/hyperlink" Target="javascript:OpenGlossary('phrase.html');" TargetMode="External"/><Relationship Id="rId10" Type="http://schemas.openxmlformats.org/officeDocument/2006/relationships/hyperlink" Target="http://www.usingenglish.com/glossary/sentence.html" TargetMode="External"/><Relationship Id="rId4" Type="http://schemas.openxmlformats.org/officeDocument/2006/relationships/hyperlink" Target="http://www.site.uottawa.ca/~oren/" TargetMode="External"/><Relationship Id="rId9" Type="http://schemas.openxmlformats.org/officeDocument/2006/relationships/hyperlink" Target="http://www.usingenglish.com/glossary/word.html" TargetMode="External"/><Relationship Id="rId14" Type="http://schemas.openxmlformats.org/officeDocument/2006/relationships/hyperlink" Target="javascript:OpenGlossary('le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Tuncer</dc:creator>
  <cp:lastModifiedBy>Tuncer</cp:lastModifiedBy>
  <cp:revision>6</cp:revision>
  <cp:lastPrinted>2010-07-27T20:10:00Z</cp:lastPrinted>
  <dcterms:created xsi:type="dcterms:W3CDTF">2010-07-27T20:06:00Z</dcterms:created>
  <dcterms:modified xsi:type="dcterms:W3CDTF">2010-12-14T21:27:00Z</dcterms:modified>
</cp:coreProperties>
</file>